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320" w:rsidRPr="002250C8" w:rsidRDefault="00756320" w:rsidP="00756320">
      <w:pPr>
        <w:rPr>
          <w:rFonts w:ascii="Noteworthy Light" w:hAnsi="Noteworthy Light" w:cs="Arial"/>
          <w:b/>
          <w:color w:val="2EC63F"/>
        </w:rPr>
      </w:pPr>
      <w:r w:rsidRPr="002250C8">
        <w:rPr>
          <w:rFonts w:ascii="Noteworthy Light" w:hAnsi="Noteworthy Light" w:cs="Arial"/>
          <w:b/>
          <w:color w:val="2EC63F"/>
        </w:rPr>
        <w:t>Salmon Spinach Salad with Warm Mustard Vinaigrette</w:t>
      </w:r>
    </w:p>
    <w:p w:rsidR="00756320" w:rsidRPr="002250C8" w:rsidRDefault="00756320" w:rsidP="00756320">
      <w:pPr>
        <w:rPr>
          <w:rFonts w:ascii="Arial" w:hAnsi="Arial" w:cs="Arial"/>
          <w:b/>
          <w:sz w:val="22"/>
          <w:szCs w:val="22"/>
        </w:rPr>
      </w:pPr>
      <w:r>
        <w:rPr>
          <w:rFonts w:ascii="Helvetica" w:hAnsi="Helvetica" w:cs="Helvetica"/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 wp14:anchorId="6002C8F8" wp14:editId="65E4C136">
            <wp:simplePos x="0" y="0"/>
            <wp:positionH relativeFrom="column">
              <wp:posOffset>3429000</wp:posOffset>
            </wp:positionH>
            <wp:positionV relativeFrom="paragraph">
              <wp:posOffset>165100</wp:posOffset>
            </wp:positionV>
            <wp:extent cx="2429510" cy="1621155"/>
            <wp:effectExtent l="0" t="0" r="889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0C8">
        <w:rPr>
          <w:rFonts w:ascii="Arial" w:hAnsi="Arial" w:cs="Arial"/>
          <w:b/>
          <w:sz w:val="22"/>
          <w:szCs w:val="22"/>
        </w:rPr>
        <w:t>Ingredients</w:t>
      </w:r>
    </w:p>
    <w:p w:rsidR="00756320" w:rsidRPr="002250C8" w:rsidRDefault="00756320" w:rsidP="00756320">
      <w:pPr>
        <w:pStyle w:val="NoSpacing"/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>4 salmon fillets, (about 3 oz/ 90 g each)</w:t>
      </w:r>
    </w:p>
    <w:p w:rsidR="00756320" w:rsidRPr="002250C8" w:rsidRDefault="00756320" w:rsidP="00756320">
      <w:pPr>
        <w:pStyle w:val="NoSpacing"/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>½ tsp pepper</w:t>
      </w:r>
      <w:r w:rsidRPr="004903F9">
        <w:rPr>
          <w:rFonts w:ascii="Helvetica" w:hAnsi="Helvetica" w:cs="Helvetica"/>
        </w:rPr>
        <w:t xml:space="preserve"> </w:t>
      </w:r>
    </w:p>
    <w:p w:rsidR="00756320" w:rsidRPr="002250C8" w:rsidRDefault="00756320" w:rsidP="00756320">
      <w:pPr>
        <w:pStyle w:val="NoSpacing"/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>¼ tsp salt</w:t>
      </w:r>
    </w:p>
    <w:p w:rsidR="00756320" w:rsidRPr="002250C8" w:rsidRDefault="00756320" w:rsidP="00756320">
      <w:pPr>
        <w:pStyle w:val="NoSpacing"/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>3 tbsp extra-virgin olive oil</w:t>
      </w:r>
    </w:p>
    <w:p w:rsidR="00756320" w:rsidRPr="002250C8" w:rsidRDefault="00756320" w:rsidP="00756320">
      <w:pPr>
        <w:pStyle w:val="NoSpacing"/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>½ small red onion, thinly sliced</w:t>
      </w:r>
    </w:p>
    <w:p w:rsidR="00756320" w:rsidRPr="002250C8" w:rsidRDefault="00756320" w:rsidP="00756320">
      <w:pPr>
        <w:pStyle w:val="NoSpacing"/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>2 tbsp grainy mustad</w:t>
      </w:r>
    </w:p>
    <w:p w:rsidR="00756320" w:rsidRPr="002250C8" w:rsidRDefault="00756320" w:rsidP="00756320">
      <w:pPr>
        <w:pStyle w:val="NoSpacing"/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>2 tbsp white wine vinegar</w:t>
      </w:r>
    </w:p>
    <w:p w:rsidR="00756320" w:rsidRPr="002250C8" w:rsidRDefault="00756320" w:rsidP="00756320">
      <w:pPr>
        <w:pStyle w:val="NoSpacing"/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 xml:space="preserve">1 pkg (10 oz/284 g) fresh spinach </w:t>
      </w:r>
    </w:p>
    <w:p w:rsidR="00756320" w:rsidRPr="002250C8" w:rsidRDefault="00756320" w:rsidP="00756320">
      <w:pPr>
        <w:pStyle w:val="NoSpacing"/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 xml:space="preserve">Any additional desired fruits or vegetables </w:t>
      </w:r>
    </w:p>
    <w:p w:rsidR="00756320" w:rsidRPr="002250C8" w:rsidRDefault="00756320" w:rsidP="00756320">
      <w:pPr>
        <w:ind w:firstLine="720"/>
        <w:rPr>
          <w:rFonts w:ascii="Arial" w:hAnsi="Arial" w:cs="Arial"/>
          <w:color w:val="262626"/>
          <w:sz w:val="22"/>
          <w:szCs w:val="22"/>
        </w:rPr>
      </w:pPr>
    </w:p>
    <w:p w:rsidR="00756320" w:rsidRPr="002250C8" w:rsidRDefault="00756320" w:rsidP="00756320">
      <w:pPr>
        <w:rPr>
          <w:rFonts w:ascii="Arial" w:hAnsi="Arial" w:cs="Arial"/>
          <w:b/>
          <w:color w:val="262626"/>
          <w:sz w:val="22"/>
          <w:szCs w:val="22"/>
        </w:rPr>
      </w:pPr>
      <w:r w:rsidRPr="002250C8">
        <w:rPr>
          <w:rFonts w:ascii="Arial" w:hAnsi="Arial" w:cs="Arial"/>
          <w:b/>
          <w:color w:val="262626"/>
          <w:sz w:val="22"/>
          <w:szCs w:val="22"/>
        </w:rPr>
        <w:t xml:space="preserve">Instructions </w:t>
      </w:r>
    </w:p>
    <w:p w:rsidR="00756320" w:rsidRPr="002250C8" w:rsidRDefault="00756320" w:rsidP="00756320">
      <w:pPr>
        <w:pStyle w:val="NoSpacing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>Season salmon with half each of the pepper and salt. In large skillet, heat 1 tbsp (15 mL) of the oil over medium-high heat; add salmon, skin side down. Cover and fry, turning once, until fish flakes easily when tested, about 12 minutes. Transfer to plate and keep warm. Drain off fat.</w:t>
      </w:r>
    </w:p>
    <w:p w:rsidR="00756320" w:rsidRPr="002250C8" w:rsidRDefault="00756320" w:rsidP="00756320">
      <w:pPr>
        <w:pStyle w:val="NoSpacing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 xml:space="preserve">In same skillet, heat remaining oil over low heat; fry onion until softened, about 3 minutes. Whisk in mustard, vinegar and remaining salt and pepper. </w:t>
      </w:r>
    </w:p>
    <w:p w:rsidR="00756320" w:rsidRPr="002250C8" w:rsidRDefault="00756320" w:rsidP="00756320">
      <w:pPr>
        <w:pStyle w:val="NoSpacing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250C8">
        <w:rPr>
          <w:rFonts w:ascii="Arial" w:hAnsi="Arial" w:cs="Arial"/>
          <w:sz w:val="22"/>
          <w:szCs w:val="22"/>
        </w:rPr>
        <w:t xml:space="preserve">In bowl, toss spinach, and additional vegetables/fruit with vinaigrette. Divide among </w:t>
      </w:r>
      <w:r w:rsidR="00171F23">
        <w:rPr>
          <w:rFonts w:ascii="Arial" w:hAnsi="Arial" w:cs="Arial"/>
          <w:sz w:val="22"/>
          <w:szCs w:val="22"/>
        </w:rPr>
        <w:t>4 plates; nestle salmon in cent</w:t>
      </w:r>
      <w:r w:rsidRPr="002250C8">
        <w:rPr>
          <w:rFonts w:ascii="Arial" w:hAnsi="Arial" w:cs="Arial"/>
          <w:sz w:val="22"/>
          <w:szCs w:val="22"/>
        </w:rPr>
        <w:t>e</w:t>
      </w:r>
      <w:r w:rsidR="00171F23">
        <w:rPr>
          <w:rFonts w:ascii="Arial" w:hAnsi="Arial" w:cs="Arial"/>
          <w:sz w:val="22"/>
          <w:szCs w:val="22"/>
        </w:rPr>
        <w:t>r</w:t>
      </w:r>
      <w:r w:rsidRPr="002250C8">
        <w:rPr>
          <w:rFonts w:ascii="Arial" w:hAnsi="Arial" w:cs="Arial"/>
          <w:sz w:val="22"/>
          <w:szCs w:val="22"/>
        </w:rPr>
        <w:t xml:space="preserve">. </w:t>
      </w:r>
    </w:p>
    <w:p w:rsidR="00756320" w:rsidRDefault="00756320" w:rsidP="00756320"/>
    <w:tbl>
      <w:tblPr>
        <w:tblW w:w="7470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1890"/>
        <w:gridCol w:w="1080"/>
        <w:gridCol w:w="270"/>
        <w:gridCol w:w="2610"/>
        <w:gridCol w:w="1620"/>
      </w:tblGrid>
      <w:tr w:rsidR="00756320" w:rsidRPr="00223E72" w:rsidTr="004A3008">
        <w:trPr>
          <w:trHeight w:val="387"/>
          <w:jc w:val="center"/>
        </w:trPr>
        <w:tc>
          <w:tcPr>
            <w:tcW w:w="7470" w:type="dxa"/>
            <w:gridSpan w:val="5"/>
            <w:shd w:val="clear" w:color="auto" w:fill="9BBB59"/>
            <w:vAlign w:val="center"/>
          </w:tcPr>
          <w:p w:rsidR="00756320" w:rsidRPr="00223E72" w:rsidRDefault="00756320" w:rsidP="004A30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>Nutritional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Information (per serving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Calories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241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      </w:t>
            </w:r>
          </w:p>
        </w:tc>
        <w:tc>
          <w:tcPr>
            <w:tcW w:w="2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Potassium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581 mg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Protein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Cholesterol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37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mg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Carbohydrate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Sodium </w:t>
            </w:r>
          </w:p>
        </w:tc>
        <w:tc>
          <w:tcPr>
            <w:tcW w:w="1620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330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mg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Total Fat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Fiber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Saturated Fat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30" w:type="dxa"/>
            <w:gridSpan w:val="2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Makes 4 servings </w:t>
            </w:r>
          </w:p>
        </w:tc>
      </w:tr>
    </w:tbl>
    <w:p w:rsidR="00785D20" w:rsidRDefault="00785D20"/>
    <w:p w:rsidR="00756320" w:rsidRDefault="00756320" w:rsidP="00756320">
      <w:pPr>
        <w:jc w:val="right"/>
        <w:rPr>
          <w:rFonts w:ascii="Arial" w:hAnsi="Arial" w:cs="Arial"/>
          <w:sz w:val="22"/>
          <w:szCs w:val="22"/>
        </w:rPr>
      </w:pPr>
      <w:r w:rsidRPr="007F0192">
        <w:rPr>
          <w:rFonts w:ascii="Arial" w:hAnsi="Arial" w:cs="Arial"/>
          <w:sz w:val="22"/>
          <w:szCs w:val="22"/>
        </w:rPr>
        <w:t xml:space="preserve">Resource: </w:t>
      </w:r>
      <w:hyperlink r:id="rId8" w:history="1">
        <w:r w:rsidRPr="00061E69">
          <w:rPr>
            <w:rStyle w:val="Hyperlink"/>
            <w:rFonts w:ascii="Arial" w:hAnsi="Arial" w:cs="Arial"/>
            <w:sz w:val="22"/>
            <w:szCs w:val="22"/>
          </w:rPr>
          <w:t>http://www.canadianliving.com/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756320" w:rsidRPr="00756320" w:rsidRDefault="00756320" w:rsidP="00756320">
      <w:pPr>
        <w:jc w:val="right"/>
        <w:rPr>
          <w:rFonts w:ascii="Arial" w:hAnsi="Arial" w:cs="Arial"/>
          <w:sz w:val="22"/>
          <w:szCs w:val="22"/>
        </w:rPr>
      </w:pPr>
    </w:p>
    <w:p w:rsidR="00756320" w:rsidRPr="000D59C5" w:rsidRDefault="00756320" w:rsidP="00756320">
      <w:pPr>
        <w:rPr>
          <w:rFonts w:ascii="Noteworthy Light" w:hAnsi="Noteworthy Light" w:cs="Arial"/>
          <w:b/>
          <w:color w:val="8064A2" w:themeColor="accent4"/>
        </w:rPr>
      </w:pPr>
      <w:r w:rsidRPr="000D59C5">
        <w:rPr>
          <w:rFonts w:ascii="Noteworthy Light" w:hAnsi="Noteworthy Light" w:cs="Arial"/>
          <w:b/>
          <w:color w:val="8064A2" w:themeColor="accent4"/>
        </w:rPr>
        <w:t>Berry Almond Quick Bread</w:t>
      </w:r>
    </w:p>
    <w:p w:rsidR="00756320" w:rsidRPr="000D59C5" w:rsidRDefault="00756320" w:rsidP="00756320">
      <w:pPr>
        <w:rPr>
          <w:rFonts w:ascii="Arial" w:hAnsi="Arial" w:cs="Arial"/>
          <w:b/>
          <w:sz w:val="22"/>
          <w:szCs w:val="22"/>
        </w:rPr>
      </w:pPr>
      <w:r w:rsidRPr="000D59C5">
        <w:rPr>
          <w:rFonts w:ascii="Arial" w:hAnsi="Arial" w:cs="Arial"/>
          <w:b/>
          <w:sz w:val="22"/>
          <w:szCs w:val="22"/>
        </w:rPr>
        <w:t>Ingredients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>
        <w:rPr>
          <w:rFonts w:ascii="Helvetica" w:hAnsi="Helvetica" w:cs="Helvetica"/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5D8E992D" wp14:editId="429742D7">
            <wp:simplePos x="0" y="0"/>
            <wp:positionH relativeFrom="column">
              <wp:posOffset>3771900</wp:posOffset>
            </wp:positionH>
            <wp:positionV relativeFrom="paragraph">
              <wp:posOffset>33020</wp:posOffset>
            </wp:positionV>
            <wp:extent cx="2799715" cy="1867535"/>
            <wp:effectExtent l="0" t="0" r="0" b="1206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53535"/>
          <w:sz w:val="22"/>
          <w:szCs w:val="22"/>
        </w:rPr>
        <w:tab/>
      </w:r>
      <w:r>
        <w:rPr>
          <w:rFonts w:ascii="Arial" w:hAnsi="Arial" w:cs="Arial"/>
          <w:color w:val="353535"/>
          <w:sz w:val="22"/>
          <w:szCs w:val="22"/>
        </w:rPr>
        <w:tab/>
        <w:t xml:space="preserve">1 ½ </w:t>
      </w:r>
      <w:r w:rsidRPr="000D59C5">
        <w:rPr>
          <w:rFonts w:ascii="Arial" w:hAnsi="Arial" w:cs="Arial"/>
          <w:color w:val="353535"/>
          <w:sz w:val="22"/>
          <w:szCs w:val="22"/>
        </w:rPr>
        <w:t>cups whole-wheat pastry flour, or whole-wheat flour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ab/>
      </w:r>
      <w:r w:rsidRPr="000D59C5">
        <w:rPr>
          <w:rFonts w:ascii="Arial" w:hAnsi="Arial" w:cs="Arial"/>
          <w:color w:val="353535"/>
          <w:sz w:val="22"/>
          <w:szCs w:val="22"/>
        </w:rPr>
        <w:tab/>
        <w:t>1 cup all-purpose flour</w:t>
      </w:r>
      <w:r w:rsidRPr="002D3DC9">
        <w:rPr>
          <w:rFonts w:ascii="Helvetica" w:hAnsi="Helvetica" w:cs="Helvetica"/>
        </w:rPr>
        <w:t xml:space="preserve"> 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>
        <w:rPr>
          <w:rFonts w:ascii="Arial" w:hAnsi="Arial" w:cs="Arial"/>
          <w:color w:val="353535"/>
          <w:sz w:val="22"/>
          <w:szCs w:val="22"/>
        </w:rPr>
        <w:tab/>
      </w:r>
      <w:r>
        <w:rPr>
          <w:rFonts w:ascii="Arial" w:hAnsi="Arial" w:cs="Arial"/>
          <w:color w:val="353535"/>
          <w:sz w:val="22"/>
          <w:szCs w:val="22"/>
        </w:rPr>
        <w:tab/>
        <w:t>1 ½ tsp</w:t>
      </w:r>
      <w:r w:rsidRPr="000D59C5">
        <w:rPr>
          <w:rFonts w:ascii="Arial" w:hAnsi="Arial" w:cs="Arial"/>
          <w:color w:val="353535"/>
          <w:sz w:val="22"/>
          <w:szCs w:val="22"/>
        </w:rPr>
        <w:t xml:space="preserve"> baking powder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ab/>
      </w:r>
      <w:r w:rsidRPr="000D59C5">
        <w:rPr>
          <w:rFonts w:ascii="Arial" w:hAnsi="Arial" w:cs="Arial"/>
          <w:color w:val="353535"/>
          <w:sz w:val="22"/>
          <w:szCs w:val="22"/>
        </w:rPr>
        <w:tab/>
        <w:t>1 t</w:t>
      </w:r>
      <w:r>
        <w:rPr>
          <w:rFonts w:ascii="Arial" w:hAnsi="Arial" w:cs="Arial"/>
          <w:color w:val="353535"/>
          <w:sz w:val="22"/>
          <w:szCs w:val="22"/>
        </w:rPr>
        <w:t>sp</w:t>
      </w:r>
      <w:r w:rsidRPr="000D59C5">
        <w:rPr>
          <w:rFonts w:ascii="Arial" w:hAnsi="Arial" w:cs="Arial"/>
          <w:color w:val="353535"/>
          <w:sz w:val="22"/>
          <w:szCs w:val="22"/>
        </w:rPr>
        <w:t xml:space="preserve"> ground cinnamon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>
        <w:rPr>
          <w:rFonts w:ascii="Arial" w:hAnsi="Arial" w:cs="Arial"/>
          <w:color w:val="353535"/>
          <w:sz w:val="22"/>
          <w:szCs w:val="22"/>
        </w:rPr>
        <w:tab/>
      </w:r>
      <w:r>
        <w:rPr>
          <w:rFonts w:ascii="Arial" w:hAnsi="Arial" w:cs="Arial"/>
          <w:color w:val="353535"/>
          <w:sz w:val="22"/>
          <w:szCs w:val="22"/>
        </w:rPr>
        <w:tab/>
        <w:t xml:space="preserve">½ </w:t>
      </w:r>
      <w:r w:rsidRPr="000D59C5">
        <w:rPr>
          <w:rFonts w:ascii="Arial" w:hAnsi="Arial" w:cs="Arial"/>
          <w:color w:val="353535"/>
          <w:sz w:val="22"/>
          <w:szCs w:val="22"/>
        </w:rPr>
        <w:t>t</w:t>
      </w:r>
      <w:r>
        <w:rPr>
          <w:rFonts w:ascii="Arial" w:hAnsi="Arial" w:cs="Arial"/>
          <w:color w:val="353535"/>
          <w:sz w:val="22"/>
          <w:szCs w:val="22"/>
        </w:rPr>
        <w:t>sp</w:t>
      </w:r>
      <w:r w:rsidRPr="000D59C5">
        <w:rPr>
          <w:rFonts w:ascii="Arial" w:hAnsi="Arial" w:cs="Arial"/>
          <w:color w:val="353535"/>
          <w:sz w:val="22"/>
          <w:szCs w:val="22"/>
        </w:rPr>
        <w:t xml:space="preserve"> baking soda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>
        <w:rPr>
          <w:rFonts w:ascii="Arial" w:hAnsi="Arial" w:cs="Arial"/>
          <w:color w:val="353535"/>
          <w:sz w:val="22"/>
          <w:szCs w:val="22"/>
        </w:rPr>
        <w:tab/>
      </w:r>
      <w:r>
        <w:rPr>
          <w:rFonts w:ascii="Arial" w:hAnsi="Arial" w:cs="Arial"/>
          <w:color w:val="353535"/>
          <w:sz w:val="22"/>
          <w:szCs w:val="22"/>
        </w:rPr>
        <w:tab/>
        <w:t xml:space="preserve">¼ </w:t>
      </w:r>
      <w:r w:rsidRPr="000D59C5">
        <w:rPr>
          <w:rFonts w:ascii="Arial" w:hAnsi="Arial" w:cs="Arial"/>
          <w:color w:val="353535"/>
          <w:sz w:val="22"/>
          <w:szCs w:val="22"/>
        </w:rPr>
        <w:t>t</w:t>
      </w:r>
      <w:r>
        <w:rPr>
          <w:rFonts w:ascii="Arial" w:hAnsi="Arial" w:cs="Arial"/>
          <w:color w:val="353535"/>
          <w:sz w:val="22"/>
          <w:szCs w:val="22"/>
        </w:rPr>
        <w:t>sp</w:t>
      </w:r>
      <w:r w:rsidRPr="000D59C5">
        <w:rPr>
          <w:rFonts w:ascii="Arial" w:hAnsi="Arial" w:cs="Arial"/>
          <w:color w:val="353535"/>
          <w:sz w:val="22"/>
          <w:szCs w:val="22"/>
        </w:rPr>
        <w:t xml:space="preserve"> salt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ab/>
      </w:r>
      <w:r w:rsidRPr="000D59C5">
        <w:rPr>
          <w:rFonts w:ascii="Arial" w:hAnsi="Arial" w:cs="Arial"/>
          <w:color w:val="353535"/>
          <w:sz w:val="22"/>
          <w:szCs w:val="22"/>
        </w:rPr>
        <w:tab/>
        <w:t>2 large eggs</w:t>
      </w:r>
    </w:p>
    <w:p w:rsidR="00756320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ab/>
      </w:r>
      <w:r w:rsidRPr="000D59C5">
        <w:rPr>
          <w:rFonts w:ascii="Arial" w:hAnsi="Arial" w:cs="Arial"/>
          <w:color w:val="353535"/>
          <w:sz w:val="22"/>
          <w:szCs w:val="22"/>
        </w:rPr>
        <w:tab/>
        <w:t>1 cup nonfat buttermilk</w:t>
      </w:r>
      <w:r>
        <w:rPr>
          <w:rFonts w:ascii="Arial" w:hAnsi="Arial" w:cs="Arial"/>
          <w:color w:val="353535"/>
          <w:sz w:val="22"/>
          <w:szCs w:val="22"/>
        </w:rPr>
        <w:t xml:space="preserve"> </w:t>
      </w:r>
    </w:p>
    <w:p w:rsidR="00756320" w:rsidRPr="003F0725" w:rsidRDefault="00756320" w:rsidP="00756320">
      <w:pPr>
        <w:widowControl w:val="0"/>
        <w:numPr>
          <w:ilvl w:val="2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left="720" w:hanging="720"/>
        <w:rPr>
          <w:rFonts w:ascii="Arial" w:hAnsi="Arial" w:cs="Arial"/>
          <w:color w:val="353535"/>
          <w:sz w:val="22"/>
          <w:szCs w:val="22"/>
        </w:rPr>
      </w:pPr>
      <w:r>
        <w:rPr>
          <w:rFonts w:ascii="Arial" w:hAnsi="Arial" w:cs="Arial"/>
          <w:color w:val="353535"/>
          <w:sz w:val="22"/>
          <w:szCs w:val="22"/>
        </w:rPr>
        <w:t xml:space="preserve"> </w:t>
      </w:r>
      <w:r w:rsidRPr="003F0725">
        <w:rPr>
          <w:rFonts w:ascii="Arial" w:hAnsi="Arial" w:cs="Arial"/>
          <w:color w:val="353535"/>
          <w:sz w:val="22"/>
          <w:szCs w:val="22"/>
        </w:rPr>
        <w:t xml:space="preserve">(or </w:t>
      </w:r>
      <w:r>
        <w:rPr>
          <w:rFonts w:ascii="Arial" w:hAnsi="Arial" w:cs="Arial"/>
          <w:color w:val="353535"/>
          <w:sz w:val="22"/>
          <w:szCs w:val="22"/>
        </w:rPr>
        <w:t>m</w:t>
      </w:r>
      <w:r w:rsidRPr="003F0725">
        <w:rPr>
          <w:rFonts w:ascii="Arial" w:hAnsi="Arial" w:cs="Arial"/>
          <w:color w:val="353535"/>
          <w:sz w:val="22"/>
          <w:szCs w:val="22"/>
        </w:rPr>
        <w:t>ix 1 t</w:t>
      </w:r>
      <w:r>
        <w:rPr>
          <w:rFonts w:ascii="Arial" w:hAnsi="Arial" w:cs="Arial"/>
          <w:color w:val="353535"/>
          <w:sz w:val="22"/>
          <w:szCs w:val="22"/>
        </w:rPr>
        <w:t>bsp</w:t>
      </w:r>
      <w:r w:rsidRPr="003F0725">
        <w:rPr>
          <w:rFonts w:ascii="Arial" w:hAnsi="Arial" w:cs="Arial"/>
          <w:color w:val="353535"/>
          <w:sz w:val="22"/>
          <w:szCs w:val="22"/>
        </w:rPr>
        <w:t xml:space="preserve"> lemon juice into 1 cup milk) 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>
        <w:rPr>
          <w:rFonts w:ascii="Arial" w:hAnsi="Arial" w:cs="Arial"/>
          <w:color w:val="353535"/>
          <w:sz w:val="22"/>
          <w:szCs w:val="22"/>
        </w:rPr>
        <w:tab/>
      </w:r>
      <w:r>
        <w:rPr>
          <w:rFonts w:ascii="Arial" w:hAnsi="Arial" w:cs="Arial"/>
          <w:color w:val="353535"/>
          <w:sz w:val="22"/>
          <w:szCs w:val="22"/>
        </w:rPr>
        <w:tab/>
        <w:t xml:space="preserve">2/3 </w:t>
      </w:r>
      <w:r w:rsidRPr="000D59C5">
        <w:rPr>
          <w:rFonts w:ascii="Arial" w:hAnsi="Arial" w:cs="Arial"/>
          <w:color w:val="353535"/>
          <w:sz w:val="22"/>
          <w:szCs w:val="22"/>
        </w:rPr>
        <w:t>cup brown sugar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ab/>
      </w:r>
      <w:r w:rsidRPr="000D59C5">
        <w:rPr>
          <w:rFonts w:ascii="Arial" w:hAnsi="Arial" w:cs="Arial"/>
          <w:color w:val="353535"/>
          <w:sz w:val="22"/>
          <w:szCs w:val="22"/>
        </w:rPr>
        <w:tab/>
        <w:t>2 t</w:t>
      </w:r>
      <w:r>
        <w:rPr>
          <w:rFonts w:ascii="Arial" w:hAnsi="Arial" w:cs="Arial"/>
          <w:color w:val="353535"/>
          <w:sz w:val="22"/>
          <w:szCs w:val="22"/>
        </w:rPr>
        <w:t>bsp</w:t>
      </w:r>
      <w:r w:rsidRPr="000D59C5">
        <w:rPr>
          <w:rFonts w:ascii="Arial" w:hAnsi="Arial" w:cs="Arial"/>
          <w:color w:val="353535"/>
          <w:sz w:val="22"/>
          <w:szCs w:val="22"/>
        </w:rPr>
        <w:t xml:space="preserve"> butter, melted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ab/>
      </w:r>
      <w:r w:rsidRPr="000D59C5">
        <w:rPr>
          <w:rFonts w:ascii="Arial" w:hAnsi="Arial" w:cs="Arial"/>
          <w:color w:val="353535"/>
          <w:sz w:val="22"/>
          <w:szCs w:val="22"/>
        </w:rPr>
        <w:tab/>
        <w:t>2 t</w:t>
      </w:r>
      <w:r>
        <w:rPr>
          <w:rFonts w:ascii="Arial" w:hAnsi="Arial" w:cs="Arial"/>
          <w:color w:val="353535"/>
          <w:sz w:val="22"/>
          <w:szCs w:val="22"/>
        </w:rPr>
        <w:t>bsp</w:t>
      </w:r>
      <w:r w:rsidRPr="000D59C5">
        <w:rPr>
          <w:rFonts w:ascii="Arial" w:hAnsi="Arial" w:cs="Arial"/>
          <w:color w:val="353535"/>
          <w:sz w:val="22"/>
          <w:szCs w:val="22"/>
        </w:rPr>
        <w:t xml:space="preserve"> canola oil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ab/>
      </w:r>
      <w:r w:rsidRPr="000D59C5">
        <w:rPr>
          <w:rFonts w:ascii="Arial" w:hAnsi="Arial" w:cs="Arial"/>
          <w:color w:val="353535"/>
          <w:sz w:val="22"/>
          <w:szCs w:val="22"/>
        </w:rPr>
        <w:tab/>
        <w:t>1 t</w:t>
      </w:r>
      <w:r>
        <w:rPr>
          <w:rFonts w:ascii="Arial" w:hAnsi="Arial" w:cs="Arial"/>
          <w:color w:val="353535"/>
          <w:sz w:val="22"/>
          <w:szCs w:val="22"/>
        </w:rPr>
        <w:t>sp</w:t>
      </w:r>
      <w:r w:rsidRPr="000D59C5">
        <w:rPr>
          <w:rFonts w:ascii="Arial" w:hAnsi="Arial" w:cs="Arial"/>
          <w:color w:val="353535"/>
          <w:sz w:val="22"/>
          <w:szCs w:val="22"/>
        </w:rPr>
        <w:t xml:space="preserve"> vanilla extract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>
        <w:rPr>
          <w:rFonts w:ascii="Arial" w:hAnsi="Arial" w:cs="Arial"/>
          <w:color w:val="353535"/>
          <w:sz w:val="22"/>
          <w:szCs w:val="22"/>
        </w:rPr>
        <w:tab/>
      </w:r>
      <w:r>
        <w:rPr>
          <w:rFonts w:ascii="Arial" w:hAnsi="Arial" w:cs="Arial"/>
          <w:color w:val="353535"/>
          <w:sz w:val="22"/>
          <w:szCs w:val="22"/>
        </w:rPr>
        <w:tab/>
        <w:t xml:space="preserve">½ </w:t>
      </w:r>
      <w:r w:rsidRPr="000D59C5">
        <w:rPr>
          <w:rFonts w:ascii="Arial" w:hAnsi="Arial" w:cs="Arial"/>
          <w:color w:val="353535"/>
          <w:sz w:val="22"/>
          <w:szCs w:val="22"/>
        </w:rPr>
        <w:t>t</w:t>
      </w:r>
      <w:r>
        <w:rPr>
          <w:rFonts w:ascii="Arial" w:hAnsi="Arial" w:cs="Arial"/>
          <w:color w:val="353535"/>
          <w:sz w:val="22"/>
          <w:szCs w:val="22"/>
        </w:rPr>
        <w:t>sp</w:t>
      </w:r>
      <w:r w:rsidRPr="000D59C5">
        <w:rPr>
          <w:rFonts w:ascii="Arial" w:hAnsi="Arial" w:cs="Arial"/>
          <w:color w:val="353535"/>
          <w:sz w:val="22"/>
          <w:szCs w:val="22"/>
        </w:rPr>
        <w:t xml:space="preserve"> almond extract</w:t>
      </w:r>
      <w:r>
        <w:rPr>
          <w:rFonts w:ascii="Arial" w:hAnsi="Arial" w:cs="Arial"/>
          <w:color w:val="353535"/>
          <w:sz w:val="22"/>
          <w:szCs w:val="22"/>
        </w:rPr>
        <w:t xml:space="preserve"> (optional)</w:t>
      </w:r>
    </w:p>
    <w:p w:rsidR="00756320" w:rsidRPr="000D59C5" w:rsidRDefault="00756320" w:rsidP="00756320">
      <w:pPr>
        <w:widowControl w:val="0"/>
        <w:numPr>
          <w:ilvl w:val="0"/>
          <w:numId w:val="2"/>
        </w:numPr>
        <w:tabs>
          <w:tab w:val="left" w:pos="142"/>
          <w:tab w:val="left" w:pos="2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lastRenderedPageBreak/>
        <w:tab/>
      </w:r>
      <w:r w:rsidRPr="000D59C5">
        <w:rPr>
          <w:rFonts w:ascii="Arial" w:hAnsi="Arial" w:cs="Arial"/>
          <w:color w:val="353535"/>
          <w:sz w:val="22"/>
          <w:szCs w:val="22"/>
        </w:rPr>
        <w:tab/>
        <w:t>2 cups fresh or frozen berries, (whole blackberries, blueberries</w:t>
      </w:r>
      <w:r>
        <w:rPr>
          <w:rFonts w:ascii="Arial" w:hAnsi="Arial" w:cs="Arial"/>
          <w:color w:val="353535"/>
          <w:sz w:val="22"/>
          <w:szCs w:val="22"/>
        </w:rPr>
        <w:t>)</w:t>
      </w:r>
    </w:p>
    <w:p w:rsidR="00756320" w:rsidRPr="000D59C5" w:rsidRDefault="00756320" w:rsidP="00756320">
      <w:pPr>
        <w:tabs>
          <w:tab w:val="left" w:pos="142"/>
        </w:tabs>
        <w:rPr>
          <w:rFonts w:ascii="Arial" w:hAnsi="Arial" w:cs="Arial"/>
          <w:color w:val="353535"/>
          <w:sz w:val="22"/>
          <w:szCs w:val="22"/>
        </w:rPr>
      </w:pPr>
      <w:r>
        <w:rPr>
          <w:rFonts w:ascii="Arial" w:hAnsi="Arial" w:cs="Arial"/>
          <w:color w:val="353535"/>
          <w:sz w:val="22"/>
          <w:szCs w:val="22"/>
        </w:rPr>
        <w:tab/>
        <w:t xml:space="preserve"> ½ </w:t>
      </w:r>
      <w:r w:rsidRPr="000D59C5">
        <w:rPr>
          <w:rFonts w:ascii="Arial" w:hAnsi="Arial" w:cs="Arial"/>
          <w:color w:val="353535"/>
          <w:sz w:val="22"/>
          <w:szCs w:val="22"/>
        </w:rPr>
        <w:t>cup chopped toasted sliced almonds, plus more for topping if desired</w:t>
      </w:r>
    </w:p>
    <w:p w:rsidR="00756320" w:rsidRPr="000D59C5" w:rsidRDefault="00756320" w:rsidP="00756320">
      <w:pPr>
        <w:rPr>
          <w:rFonts w:ascii="Arial" w:hAnsi="Arial" w:cs="Arial"/>
          <w:b/>
          <w:color w:val="353535"/>
          <w:sz w:val="22"/>
          <w:szCs w:val="22"/>
        </w:rPr>
      </w:pPr>
    </w:p>
    <w:p w:rsidR="00756320" w:rsidRPr="000D59C5" w:rsidRDefault="00756320" w:rsidP="00756320">
      <w:pPr>
        <w:rPr>
          <w:rFonts w:ascii="Arial" w:hAnsi="Arial" w:cs="Arial"/>
          <w:b/>
          <w:color w:val="353535"/>
          <w:sz w:val="22"/>
          <w:szCs w:val="22"/>
        </w:rPr>
      </w:pPr>
      <w:r w:rsidRPr="000D59C5">
        <w:rPr>
          <w:rFonts w:ascii="Arial" w:hAnsi="Arial" w:cs="Arial"/>
          <w:b/>
          <w:color w:val="353535"/>
          <w:sz w:val="22"/>
          <w:szCs w:val="22"/>
        </w:rPr>
        <w:t>Instructions</w:t>
      </w:r>
    </w:p>
    <w:p w:rsidR="00756320" w:rsidRPr="000D59C5" w:rsidRDefault="00756320" w:rsidP="0075632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>Preheat oven to 400°F for muffins, mini loaves and mini Bundts or 375°F for a large loaf. Coat pan(s) with cooking spray.</w:t>
      </w:r>
    </w:p>
    <w:p w:rsidR="00756320" w:rsidRPr="000D59C5" w:rsidRDefault="00756320" w:rsidP="0075632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>Whisk whole-wheat flour, all-purpose flour, baking powder, cinnamon, baking soda and salt in a large bowl.</w:t>
      </w:r>
    </w:p>
    <w:p w:rsidR="00756320" w:rsidRPr="000D59C5" w:rsidRDefault="00756320" w:rsidP="0075632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>Whisk eggs, buttermilk, brown sugar, butter, oil, vanilla and almond extract in another large bowl until well combined.</w:t>
      </w:r>
    </w:p>
    <w:p w:rsidR="00756320" w:rsidRPr="000D59C5" w:rsidRDefault="00756320" w:rsidP="0075632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53535"/>
          <w:sz w:val="22"/>
          <w:szCs w:val="22"/>
        </w:rPr>
      </w:pPr>
      <w:r w:rsidRPr="000D59C5">
        <w:rPr>
          <w:rFonts w:ascii="Arial" w:hAnsi="Arial" w:cs="Arial"/>
          <w:color w:val="353535"/>
          <w:sz w:val="22"/>
          <w:szCs w:val="22"/>
        </w:rPr>
        <w:t>Make a well in the center of the dry ingredients, pour in the wet ingredients and stir until just combined. Add berries and almonds. Stir just to combine; do not overmix. Transfer batter to the prepared pan(s). Top with additional almonds, if desired.</w:t>
      </w:r>
    </w:p>
    <w:p w:rsidR="00756320" w:rsidRPr="00397964" w:rsidRDefault="00756320" w:rsidP="0075632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F020A0">
        <w:rPr>
          <w:rFonts w:ascii="Arial" w:hAnsi="Arial" w:cs="Arial"/>
          <w:color w:val="353535"/>
          <w:sz w:val="22"/>
          <w:szCs w:val="22"/>
        </w:rPr>
        <w:t>Bake until golden brown and a wooden skewer inserted into the center comes out clean, 22 to 25 minutes for muffins or mini Bundts, 35 minutes for mini loaves, 1 hour 10 minutes for a large loaf. Let cool in the pan(s) for 10 minutes, then turn out onto a wire rack. Let muffins and mini Bundts cool for 5 minutes more, mini loaves for 30 minutes, large loaves for 40 minutes.</w:t>
      </w:r>
    </w:p>
    <w:p w:rsidR="00756320" w:rsidRPr="00397964" w:rsidRDefault="00756320" w:rsidP="00756320">
      <w:pPr>
        <w:pStyle w:val="ListParagraph"/>
        <w:rPr>
          <w:rFonts w:ascii="Arial" w:hAnsi="Arial" w:cs="Arial"/>
          <w:b/>
          <w:sz w:val="22"/>
          <w:szCs w:val="22"/>
        </w:rPr>
      </w:pPr>
    </w:p>
    <w:tbl>
      <w:tblPr>
        <w:tblW w:w="7470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1890"/>
        <w:gridCol w:w="1080"/>
        <w:gridCol w:w="270"/>
        <w:gridCol w:w="2610"/>
        <w:gridCol w:w="1620"/>
      </w:tblGrid>
      <w:tr w:rsidR="00756320" w:rsidRPr="00223E72" w:rsidTr="004A3008">
        <w:trPr>
          <w:trHeight w:val="387"/>
          <w:jc w:val="center"/>
        </w:trPr>
        <w:tc>
          <w:tcPr>
            <w:tcW w:w="7470" w:type="dxa"/>
            <w:gridSpan w:val="5"/>
            <w:shd w:val="clear" w:color="auto" w:fill="9BBB59"/>
            <w:vAlign w:val="center"/>
          </w:tcPr>
          <w:p w:rsidR="00756320" w:rsidRPr="00223E72" w:rsidRDefault="00756320" w:rsidP="004A30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>Nutritional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Information (per serving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Calories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220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      </w:t>
            </w:r>
          </w:p>
        </w:tc>
        <w:tc>
          <w:tcPr>
            <w:tcW w:w="2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Monounsaturated Fat </w:t>
            </w:r>
          </w:p>
        </w:tc>
        <w:tc>
          <w:tcPr>
            <w:tcW w:w="1620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Protein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Cholesterol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41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mg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Carbohydrate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33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Sodium </w:t>
            </w:r>
          </w:p>
        </w:tc>
        <w:tc>
          <w:tcPr>
            <w:tcW w:w="1620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183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mg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Total Fat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Fiber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</w:tr>
      <w:tr w:rsidR="00756320" w:rsidRPr="00223E72" w:rsidTr="004A3008">
        <w:trPr>
          <w:trHeight w:val="408"/>
          <w:jc w:val="center"/>
        </w:trPr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Saturated Fat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30" w:type="dxa"/>
            <w:gridSpan w:val="2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756320" w:rsidRPr="00223E72" w:rsidRDefault="00756320" w:rsidP="004A30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Makes 12 servings </w:t>
            </w:r>
          </w:p>
        </w:tc>
      </w:tr>
    </w:tbl>
    <w:p w:rsidR="00171F23" w:rsidRDefault="00171F23" w:rsidP="00756320">
      <w:pPr>
        <w:jc w:val="right"/>
        <w:rPr>
          <w:rFonts w:ascii="Arial" w:hAnsi="Arial" w:cs="Arial"/>
          <w:sz w:val="22"/>
          <w:szCs w:val="22"/>
        </w:rPr>
      </w:pPr>
    </w:p>
    <w:p w:rsidR="00756320" w:rsidRPr="00171F23" w:rsidRDefault="00756320" w:rsidP="00171F23">
      <w:pPr>
        <w:jc w:val="right"/>
        <w:rPr>
          <w:rFonts w:ascii="Arial" w:hAnsi="Arial" w:cs="Arial"/>
          <w:sz w:val="22"/>
          <w:szCs w:val="22"/>
        </w:rPr>
      </w:pPr>
      <w:r w:rsidRPr="007F0192">
        <w:rPr>
          <w:rFonts w:ascii="Arial" w:hAnsi="Arial" w:cs="Arial"/>
          <w:sz w:val="22"/>
          <w:szCs w:val="22"/>
        </w:rPr>
        <w:t xml:space="preserve">Resource: </w:t>
      </w:r>
      <w:hyperlink r:id="rId10" w:history="1">
        <w:r w:rsidRPr="00061E69">
          <w:rPr>
            <w:rStyle w:val="Hyperlink"/>
            <w:rFonts w:ascii="Arial" w:hAnsi="Arial" w:cs="Arial"/>
            <w:sz w:val="22"/>
            <w:szCs w:val="22"/>
          </w:rPr>
          <w:t>http://www.eatingwell.com/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756320" w:rsidRDefault="00756320">
      <w:r>
        <w:rPr>
          <w:rFonts w:ascii="Helvetica" w:hAnsi="Helvetica" w:cs="Helvetica"/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52178CFD" wp14:editId="6C889D59">
            <wp:simplePos x="0" y="0"/>
            <wp:positionH relativeFrom="column">
              <wp:posOffset>4114800</wp:posOffset>
            </wp:positionH>
            <wp:positionV relativeFrom="paragraph">
              <wp:posOffset>146685</wp:posOffset>
            </wp:positionV>
            <wp:extent cx="1094740" cy="1371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320" w:rsidRPr="00AB4B1F" w:rsidRDefault="00756320" w:rsidP="00756320">
      <w:pPr>
        <w:rPr>
          <w:rFonts w:ascii="Noteworthy Light" w:hAnsi="Noteworthy Light" w:cs="Arial"/>
          <w:color w:val="C6471B"/>
        </w:rPr>
      </w:pPr>
      <w:r w:rsidRPr="00AB4B1F">
        <w:rPr>
          <w:rFonts w:ascii="Noteworthy Light" w:hAnsi="Noteworthy Light" w:cs="Arial"/>
          <w:color w:val="C6471B"/>
        </w:rPr>
        <w:t>Orange Booster Flax Smoothie</w:t>
      </w:r>
      <w:r w:rsidRPr="004109FB">
        <w:rPr>
          <w:rFonts w:ascii="Helvetica" w:hAnsi="Helvetica" w:cs="Helvetica"/>
        </w:rPr>
        <w:t xml:space="preserve"> </w:t>
      </w:r>
    </w:p>
    <w:p w:rsidR="00756320" w:rsidRPr="00AB4B1F" w:rsidRDefault="00756320" w:rsidP="00756320">
      <w:pPr>
        <w:rPr>
          <w:rFonts w:ascii="Arial" w:hAnsi="Arial" w:cs="Arial"/>
          <w:b/>
          <w:sz w:val="22"/>
          <w:szCs w:val="22"/>
        </w:rPr>
      </w:pPr>
      <w:r w:rsidRPr="00AB4B1F">
        <w:rPr>
          <w:rFonts w:ascii="Arial" w:hAnsi="Arial" w:cs="Arial"/>
          <w:b/>
          <w:sz w:val="22"/>
          <w:szCs w:val="22"/>
        </w:rPr>
        <w:t>Ingredients</w:t>
      </w:r>
    </w:p>
    <w:p w:rsidR="00756320" w:rsidRPr="00AB4B1F" w:rsidRDefault="00756320" w:rsidP="0075632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AB4B1F">
        <w:rPr>
          <w:rFonts w:ascii="Arial" w:hAnsi="Arial" w:cs="Arial"/>
          <w:color w:val="353535"/>
          <w:sz w:val="22"/>
          <w:szCs w:val="22"/>
        </w:rPr>
        <w:t>2 cups frozen peach slices</w:t>
      </w:r>
    </w:p>
    <w:p w:rsidR="00756320" w:rsidRPr="00AB4B1F" w:rsidRDefault="00756320" w:rsidP="0075632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AB4B1F">
        <w:rPr>
          <w:rFonts w:ascii="Arial" w:hAnsi="Arial" w:cs="Arial"/>
          <w:color w:val="353535"/>
          <w:sz w:val="22"/>
          <w:szCs w:val="22"/>
        </w:rPr>
        <w:t>1 cup carrot juice</w:t>
      </w:r>
    </w:p>
    <w:p w:rsidR="00756320" w:rsidRPr="00AB4B1F" w:rsidRDefault="00756320" w:rsidP="0075632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AB4B1F">
        <w:rPr>
          <w:rFonts w:ascii="Arial" w:hAnsi="Arial" w:cs="Arial"/>
          <w:color w:val="353535"/>
          <w:sz w:val="22"/>
          <w:szCs w:val="22"/>
        </w:rPr>
        <w:t>1 cup orange juice</w:t>
      </w:r>
    </w:p>
    <w:p w:rsidR="00756320" w:rsidRDefault="00756320" w:rsidP="0075632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AB4B1F">
        <w:rPr>
          <w:rFonts w:ascii="Arial" w:hAnsi="Arial" w:cs="Arial"/>
          <w:color w:val="353535"/>
          <w:sz w:val="22"/>
          <w:szCs w:val="22"/>
        </w:rPr>
        <w:t>2 t</w:t>
      </w:r>
      <w:r>
        <w:rPr>
          <w:rFonts w:ascii="Arial" w:hAnsi="Arial" w:cs="Arial"/>
          <w:color w:val="353535"/>
          <w:sz w:val="22"/>
          <w:szCs w:val="22"/>
        </w:rPr>
        <w:t xml:space="preserve">bsp ground flaxseed </w:t>
      </w:r>
    </w:p>
    <w:p w:rsidR="00756320" w:rsidRPr="00AB4B1F" w:rsidRDefault="00756320" w:rsidP="0075632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AB4B1F">
        <w:rPr>
          <w:rFonts w:ascii="Arial" w:hAnsi="Arial" w:cs="Arial"/>
          <w:color w:val="353535"/>
          <w:sz w:val="22"/>
          <w:szCs w:val="22"/>
        </w:rPr>
        <w:t>1 tbsp chopped fresh ginger</w:t>
      </w:r>
    </w:p>
    <w:p w:rsidR="00756320" w:rsidRPr="00AB4B1F" w:rsidRDefault="00756320" w:rsidP="00756320">
      <w:pPr>
        <w:rPr>
          <w:rFonts w:ascii="Arial" w:hAnsi="Arial" w:cs="Arial"/>
          <w:color w:val="353535"/>
          <w:sz w:val="22"/>
          <w:szCs w:val="22"/>
        </w:rPr>
      </w:pPr>
    </w:p>
    <w:p w:rsidR="00756320" w:rsidRPr="00AB4B1F" w:rsidRDefault="00756320" w:rsidP="00756320">
      <w:pPr>
        <w:rPr>
          <w:rFonts w:ascii="Arial" w:hAnsi="Arial" w:cs="Arial"/>
          <w:b/>
          <w:color w:val="353535"/>
          <w:sz w:val="22"/>
          <w:szCs w:val="22"/>
        </w:rPr>
      </w:pPr>
      <w:r w:rsidRPr="00AB4B1F">
        <w:rPr>
          <w:rFonts w:ascii="Arial" w:hAnsi="Arial" w:cs="Arial"/>
          <w:b/>
          <w:color w:val="353535"/>
          <w:sz w:val="22"/>
          <w:szCs w:val="22"/>
        </w:rPr>
        <w:t>Instructions</w:t>
      </w:r>
    </w:p>
    <w:p w:rsidR="00756320" w:rsidRPr="00756320" w:rsidRDefault="00756320" w:rsidP="00756320">
      <w:pPr>
        <w:pStyle w:val="ListParagraph"/>
        <w:numPr>
          <w:ilvl w:val="0"/>
          <w:numId w:val="4"/>
        </w:numPr>
        <w:rPr>
          <w:rFonts w:ascii="Arial" w:hAnsi="Arial" w:cs="Arial"/>
          <w:color w:val="353535"/>
          <w:sz w:val="22"/>
          <w:szCs w:val="22"/>
        </w:rPr>
      </w:pPr>
      <w:r w:rsidRPr="00AB4B1F">
        <w:rPr>
          <w:rFonts w:ascii="Arial" w:hAnsi="Arial" w:cs="Arial"/>
          <w:color w:val="353535"/>
          <w:sz w:val="22"/>
          <w:szCs w:val="22"/>
        </w:rPr>
        <w:t>Combine peaches, carrot juice, orange juice, flaxseed and ginger in blender; blend until smooth. Serve immediately.</w:t>
      </w:r>
    </w:p>
    <w:tbl>
      <w:tblPr>
        <w:tblpPr w:leftFromText="180" w:rightFromText="180" w:vertAnchor="page" w:horzAnchor="margin" w:tblpXSpec="center" w:tblpY="11956"/>
        <w:tblW w:w="7470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1890"/>
        <w:gridCol w:w="1080"/>
        <w:gridCol w:w="270"/>
        <w:gridCol w:w="2610"/>
        <w:gridCol w:w="1620"/>
      </w:tblGrid>
      <w:tr w:rsidR="00171F23" w:rsidRPr="00223E72" w:rsidTr="00BD46F2">
        <w:trPr>
          <w:trHeight w:val="332"/>
        </w:trPr>
        <w:tc>
          <w:tcPr>
            <w:tcW w:w="7470" w:type="dxa"/>
            <w:gridSpan w:val="5"/>
            <w:shd w:val="clear" w:color="auto" w:fill="9BBB59"/>
            <w:vAlign w:val="center"/>
          </w:tcPr>
          <w:p w:rsidR="00171F23" w:rsidRPr="00223E72" w:rsidRDefault="00171F23" w:rsidP="00BD46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>Nutritional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Information (per serving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171F23" w:rsidRPr="00223E72" w:rsidTr="00BD46F2">
        <w:trPr>
          <w:trHeight w:val="67"/>
        </w:trPr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Calories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209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      </w:t>
            </w:r>
          </w:p>
        </w:tc>
        <w:tc>
          <w:tcPr>
            <w:tcW w:w="2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Monounsaturated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 g</w:t>
            </w:r>
          </w:p>
        </w:tc>
      </w:tr>
      <w:tr w:rsidR="00171F23" w:rsidRPr="00223E72" w:rsidTr="00BD46F2">
        <w:trPr>
          <w:trHeight w:val="135"/>
        </w:trPr>
        <w:tc>
          <w:tcPr>
            <w:tcW w:w="189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Protein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Cholesterol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mg</w:t>
            </w:r>
          </w:p>
        </w:tc>
      </w:tr>
      <w:tr w:rsidR="00171F23" w:rsidRPr="00223E72" w:rsidTr="00BD46F2">
        <w:trPr>
          <w:trHeight w:val="67"/>
        </w:trPr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Carbohydrate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41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Sodium </w:t>
            </w:r>
          </w:p>
        </w:tc>
        <w:tc>
          <w:tcPr>
            <w:tcW w:w="1620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38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mg</w:t>
            </w:r>
          </w:p>
        </w:tc>
      </w:tr>
      <w:tr w:rsidR="00171F23" w:rsidRPr="00223E72" w:rsidTr="00BD46F2">
        <w:trPr>
          <w:trHeight w:val="67"/>
        </w:trPr>
        <w:tc>
          <w:tcPr>
            <w:tcW w:w="189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Total Fat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Fiber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</w:tr>
      <w:tr w:rsidR="00171F23" w:rsidRPr="00223E72" w:rsidTr="00BD46F2">
        <w:trPr>
          <w:trHeight w:val="67"/>
        </w:trPr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Saturated Fat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30" w:type="dxa"/>
            <w:gridSpan w:val="2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171F23" w:rsidRPr="00223E72" w:rsidRDefault="00171F23" w:rsidP="00BD46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Makes 2 servings (1 ½ cup each) </w:t>
            </w:r>
          </w:p>
        </w:tc>
      </w:tr>
    </w:tbl>
    <w:p w:rsidR="00171F23" w:rsidRDefault="00171F23" w:rsidP="00171F23">
      <w:pPr>
        <w:pStyle w:val="ListParagraph"/>
        <w:jc w:val="right"/>
        <w:rPr>
          <w:rFonts w:ascii="Arial" w:hAnsi="Arial" w:cs="Arial"/>
          <w:sz w:val="22"/>
          <w:szCs w:val="22"/>
        </w:rPr>
      </w:pPr>
    </w:p>
    <w:p w:rsidR="00171F23" w:rsidRPr="00171F23" w:rsidRDefault="00171F23" w:rsidP="00171F23"/>
    <w:p w:rsidR="00171F23" w:rsidRDefault="00171F23" w:rsidP="00171F23"/>
    <w:p w:rsidR="00171F23" w:rsidRPr="00171F23" w:rsidRDefault="00171F23" w:rsidP="00171F23">
      <w:pPr>
        <w:tabs>
          <w:tab w:val="left" w:pos="1758"/>
        </w:tabs>
      </w:pPr>
      <w:r>
        <w:tab/>
      </w:r>
    </w:p>
    <w:p w:rsidR="00171F23" w:rsidRPr="00171F23" w:rsidRDefault="00171F23" w:rsidP="00171F23">
      <w:pPr>
        <w:rPr>
          <w:rFonts w:ascii="Arial" w:hAnsi="Arial" w:cs="Arial"/>
          <w:sz w:val="22"/>
          <w:szCs w:val="22"/>
        </w:rPr>
      </w:pPr>
    </w:p>
    <w:p w:rsidR="00171F23" w:rsidRDefault="00171F23" w:rsidP="00171F23">
      <w:pPr>
        <w:pStyle w:val="ListParagraph"/>
        <w:jc w:val="right"/>
        <w:rPr>
          <w:rFonts w:ascii="Arial" w:hAnsi="Arial" w:cs="Arial"/>
          <w:sz w:val="22"/>
          <w:szCs w:val="22"/>
        </w:rPr>
      </w:pPr>
    </w:p>
    <w:p w:rsidR="00171F23" w:rsidRDefault="00171F23" w:rsidP="00171F23">
      <w:pPr>
        <w:pStyle w:val="ListParagraph"/>
        <w:jc w:val="right"/>
        <w:rPr>
          <w:rFonts w:ascii="Arial" w:hAnsi="Arial" w:cs="Arial"/>
          <w:sz w:val="22"/>
          <w:szCs w:val="22"/>
        </w:rPr>
      </w:pPr>
    </w:p>
    <w:p w:rsidR="00171F23" w:rsidRDefault="00171F23" w:rsidP="00171F23">
      <w:pPr>
        <w:pStyle w:val="ListParagraph"/>
        <w:jc w:val="right"/>
        <w:rPr>
          <w:rFonts w:ascii="Arial" w:hAnsi="Arial" w:cs="Arial"/>
          <w:sz w:val="22"/>
          <w:szCs w:val="22"/>
        </w:rPr>
      </w:pPr>
    </w:p>
    <w:p w:rsidR="00171F23" w:rsidRPr="00171F23" w:rsidRDefault="00171F23" w:rsidP="00171F23">
      <w:pPr>
        <w:pStyle w:val="ListParagraph"/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171F23">
        <w:rPr>
          <w:rFonts w:ascii="Arial" w:hAnsi="Arial" w:cs="Arial"/>
          <w:sz w:val="22"/>
          <w:szCs w:val="22"/>
        </w:rPr>
        <w:t xml:space="preserve">Resource: </w:t>
      </w:r>
      <w:hyperlink r:id="rId12" w:history="1">
        <w:r w:rsidRPr="00171F23">
          <w:rPr>
            <w:rStyle w:val="Hyperlink"/>
            <w:rFonts w:ascii="Arial" w:hAnsi="Arial" w:cs="Arial"/>
            <w:sz w:val="22"/>
            <w:szCs w:val="22"/>
          </w:rPr>
          <w:t>http://www.eatingwell.com/</w:t>
        </w:r>
      </w:hyperlink>
      <w:r w:rsidRPr="00171F23">
        <w:rPr>
          <w:rFonts w:ascii="Arial" w:hAnsi="Arial" w:cs="Arial"/>
          <w:sz w:val="22"/>
          <w:szCs w:val="22"/>
        </w:rPr>
        <w:t xml:space="preserve"> </w:t>
      </w:r>
    </w:p>
    <w:sectPr w:rsidR="00171F23" w:rsidRPr="00171F23" w:rsidSect="0021049E">
      <w:pgSz w:w="12240" w:h="15840"/>
      <w:pgMar w:top="1009" w:right="1151" w:bottom="1009" w:left="11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315" w:rsidRDefault="00E61315" w:rsidP="00756320">
      <w:r>
        <w:separator/>
      </w:r>
    </w:p>
  </w:endnote>
  <w:endnote w:type="continuationSeparator" w:id="0">
    <w:p w:rsidR="00E61315" w:rsidRDefault="00E61315" w:rsidP="00756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eworthy Light">
    <w:altName w:val="Microsoft JhengHei Light"/>
    <w:charset w:val="00"/>
    <w:family w:val="auto"/>
    <w:pitch w:val="variable"/>
    <w:sig w:usb0="00000001" w:usb1="08000048" w:usb2="146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315" w:rsidRDefault="00E61315" w:rsidP="00756320">
      <w:r>
        <w:separator/>
      </w:r>
    </w:p>
  </w:footnote>
  <w:footnote w:type="continuationSeparator" w:id="0">
    <w:p w:rsidR="00E61315" w:rsidRDefault="00E61315" w:rsidP="007563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A6F1E4C"/>
    <w:multiLevelType w:val="hybridMultilevel"/>
    <w:tmpl w:val="EF621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44896"/>
    <w:multiLevelType w:val="hybridMultilevel"/>
    <w:tmpl w:val="59EC3844"/>
    <w:lvl w:ilvl="0" w:tplc="149CED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D96DAF"/>
    <w:multiLevelType w:val="hybridMultilevel"/>
    <w:tmpl w:val="3BEC5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320"/>
    <w:rsid w:val="00171F23"/>
    <w:rsid w:val="006F4A13"/>
    <w:rsid w:val="00756320"/>
    <w:rsid w:val="00785D20"/>
    <w:rsid w:val="008A31A3"/>
    <w:rsid w:val="00BD46F2"/>
    <w:rsid w:val="00E6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C4504539-C6E2-44EF-AAEE-3132A3815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6320"/>
  </w:style>
  <w:style w:type="character" w:styleId="Hyperlink">
    <w:name w:val="Hyperlink"/>
    <w:uiPriority w:val="99"/>
    <w:unhideWhenUsed/>
    <w:rsid w:val="0075632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563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63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320"/>
  </w:style>
  <w:style w:type="paragraph" w:styleId="Footer">
    <w:name w:val="footer"/>
    <w:basedOn w:val="Normal"/>
    <w:link w:val="FooterChar"/>
    <w:uiPriority w:val="99"/>
    <w:unhideWhenUsed/>
    <w:rsid w:val="007563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320"/>
  </w:style>
  <w:style w:type="paragraph" w:styleId="BalloonText">
    <w:name w:val="Balloon Text"/>
    <w:basedOn w:val="Normal"/>
    <w:link w:val="BalloonTextChar"/>
    <w:uiPriority w:val="99"/>
    <w:semiHidden/>
    <w:unhideWhenUsed/>
    <w:rsid w:val="00BD4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6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adianliving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atingwell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www.eatingwell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4</cp:revision>
  <cp:lastPrinted>2014-08-28T15:06:00Z</cp:lastPrinted>
  <dcterms:created xsi:type="dcterms:W3CDTF">2014-08-28T14:06:00Z</dcterms:created>
  <dcterms:modified xsi:type="dcterms:W3CDTF">2014-08-28T15:07:00Z</dcterms:modified>
</cp:coreProperties>
</file>