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76E38" w14:textId="198D6C55" w:rsidR="00785D20" w:rsidRPr="007B0D81" w:rsidRDefault="007B0D81" w:rsidP="007B0D81">
      <w:pPr>
        <w:jc w:val="center"/>
        <w:rPr>
          <w:rFonts w:ascii="Helvetica" w:hAnsi="Helvetica"/>
          <w:b/>
          <w:sz w:val="32"/>
          <w:szCs w:val="32"/>
        </w:rPr>
      </w:pPr>
      <w:r>
        <w:rPr>
          <w:rFonts w:ascii="Helvetica" w:hAnsi="Helvetica"/>
          <w:b/>
          <w:sz w:val="32"/>
          <w:szCs w:val="32"/>
        </w:rPr>
        <w:t xml:space="preserve">Kick It: </w:t>
      </w:r>
      <w:r w:rsidR="00A4302F" w:rsidRPr="007B0D81">
        <w:rPr>
          <w:rFonts w:ascii="Helvetica" w:hAnsi="Helvetica"/>
          <w:b/>
          <w:sz w:val="32"/>
          <w:szCs w:val="32"/>
        </w:rPr>
        <w:t>Facilitator’s Guide</w:t>
      </w:r>
    </w:p>
    <w:p w14:paraId="3F6C250C" w14:textId="77777777" w:rsidR="00A4302F" w:rsidRPr="007B0D81" w:rsidRDefault="00A4302F">
      <w:pPr>
        <w:rPr>
          <w:rFonts w:ascii="Helvetica" w:hAnsi="Helvetica"/>
        </w:rPr>
      </w:pPr>
    </w:p>
    <w:p w14:paraId="32D61ADF" w14:textId="0AF42D7F" w:rsidR="00A4302F" w:rsidRPr="007B0D81" w:rsidRDefault="007B0D81">
      <w:pPr>
        <w:rPr>
          <w:rFonts w:ascii="Helvetica" w:hAnsi="Helvetica"/>
          <w:b/>
          <w:u w:val="single"/>
        </w:rPr>
      </w:pPr>
      <w:r>
        <w:rPr>
          <w:rFonts w:ascii="Helvetica" w:hAnsi="Helvetica"/>
          <w:b/>
          <w:u w:val="single"/>
        </w:rPr>
        <w:t>A. PRE-</w:t>
      </w:r>
      <w:r w:rsidR="00A4302F" w:rsidRPr="007B0D81">
        <w:rPr>
          <w:rFonts w:ascii="Helvetica" w:hAnsi="Helvetica"/>
          <w:b/>
          <w:u w:val="single"/>
        </w:rPr>
        <w:t xml:space="preserve">PLANNING </w:t>
      </w:r>
    </w:p>
    <w:p w14:paraId="5AD1AADC" w14:textId="77777777" w:rsidR="00A4302F" w:rsidRPr="007B0D81" w:rsidRDefault="00A4302F">
      <w:pPr>
        <w:rPr>
          <w:rFonts w:ascii="Helvetica" w:hAnsi="Helvetica"/>
        </w:rPr>
      </w:pPr>
    </w:p>
    <w:p w14:paraId="3894AF8F" w14:textId="77777777" w:rsidR="00A4302F" w:rsidRPr="007B0D81" w:rsidRDefault="00A4302F">
      <w:pPr>
        <w:rPr>
          <w:rFonts w:ascii="Helvetica" w:hAnsi="Helvetica"/>
          <w:i/>
        </w:rPr>
      </w:pPr>
      <w:r w:rsidRPr="007B0D81">
        <w:rPr>
          <w:rFonts w:ascii="Helvetica" w:hAnsi="Helvetica"/>
          <w:i/>
        </w:rPr>
        <w:t>Goals and objectives</w:t>
      </w:r>
    </w:p>
    <w:p w14:paraId="3B1FE188" w14:textId="77777777" w:rsidR="00A4302F" w:rsidRPr="007B0D81" w:rsidRDefault="00A4302F" w:rsidP="00A4302F">
      <w:pPr>
        <w:pStyle w:val="ListParagraph"/>
        <w:widowControl w:val="0"/>
        <w:numPr>
          <w:ilvl w:val="0"/>
          <w:numId w:val="1"/>
        </w:numPr>
        <w:autoSpaceDE w:val="0"/>
        <w:autoSpaceDN w:val="0"/>
        <w:adjustRightInd w:val="0"/>
        <w:spacing w:after="240"/>
        <w:rPr>
          <w:rFonts w:ascii="Helvetica" w:hAnsi="Helvetica" w:cs="Times"/>
        </w:rPr>
      </w:pPr>
      <w:r w:rsidRPr="007B0D81">
        <w:rPr>
          <w:rFonts w:ascii="Helvetica" w:hAnsi="Helvetica" w:cs="Times"/>
        </w:rPr>
        <w:t xml:space="preserve">Participants will experience </w:t>
      </w:r>
      <w:r w:rsidRPr="004E55DC">
        <w:rPr>
          <w:rFonts w:ascii="Helvetica" w:hAnsi="Helvetica" w:cs="Times"/>
          <w:u w:val="single"/>
        </w:rPr>
        <w:t>enhanced self-esteem</w:t>
      </w:r>
    </w:p>
    <w:p w14:paraId="511BFD6A" w14:textId="77777777" w:rsidR="00A4302F" w:rsidRPr="007B0D81" w:rsidRDefault="00A4302F" w:rsidP="00A4302F">
      <w:pPr>
        <w:pStyle w:val="ListParagraph"/>
        <w:widowControl w:val="0"/>
        <w:numPr>
          <w:ilvl w:val="0"/>
          <w:numId w:val="1"/>
        </w:numPr>
        <w:autoSpaceDE w:val="0"/>
        <w:autoSpaceDN w:val="0"/>
        <w:adjustRightInd w:val="0"/>
        <w:spacing w:after="240"/>
        <w:rPr>
          <w:rFonts w:ascii="Helvetica" w:hAnsi="Helvetica" w:cs="Times"/>
        </w:rPr>
      </w:pPr>
      <w:r w:rsidRPr="007B0D81">
        <w:rPr>
          <w:rFonts w:ascii="Helvetica" w:hAnsi="Helvetica" w:cs="Times"/>
        </w:rPr>
        <w:t xml:space="preserve">Participants will </w:t>
      </w:r>
      <w:r w:rsidRPr="004E55DC">
        <w:rPr>
          <w:rFonts w:ascii="Helvetica" w:hAnsi="Helvetica" w:cs="Times"/>
          <w:u w:val="single"/>
        </w:rPr>
        <w:t>learn skills</w:t>
      </w:r>
      <w:r w:rsidRPr="007B0D81">
        <w:rPr>
          <w:rFonts w:ascii="Helvetica" w:hAnsi="Helvetica" w:cs="Times"/>
        </w:rPr>
        <w:t xml:space="preserve"> to make changes in their lives, including stopping or reducing smoking. </w:t>
      </w:r>
    </w:p>
    <w:p w14:paraId="39D5B1A3" w14:textId="77777777" w:rsidR="00A4302F" w:rsidRPr="007B0D81" w:rsidRDefault="00A4302F" w:rsidP="00A4302F">
      <w:pPr>
        <w:pStyle w:val="ListParagraph"/>
        <w:widowControl w:val="0"/>
        <w:numPr>
          <w:ilvl w:val="0"/>
          <w:numId w:val="1"/>
        </w:numPr>
        <w:autoSpaceDE w:val="0"/>
        <w:autoSpaceDN w:val="0"/>
        <w:adjustRightInd w:val="0"/>
        <w:spacing w:after="240"/>
        <w:rPr>
          <w:rFonts w:ascii="Helvetica" w:hAnsi="Helvetica" w:cs="Times"/>
        </w:rPr>
      </w:pPr>
      <w:r w:rsidRPr="007B0D81">
        <w:rPr>
          <w:rFonts w:ascii="Helvetica" w:hAnsi="Helvetica" w:cs="Times"/>
        </w:rPr>
        <w:t xml:space="preserve">Participants will </w:t>
      </w:r>
      <w:r w:rsidRPr="004E55DC">
        <w:rPr>
          <w:rFonts w:ascii="Helvetica" w:hAnsi="Helvetica" w:cs="Times"/>
          <w:u w:val="single"/>
        </w:rPr>
        <w:t>experience and feel strengthened by group support</w:t>
      </w:r>
      <w:r w:rsidRPr="007B0D81">
        <w:rPr>
          <w:rFonts w:ascii="Helvetica" w:hAnsi="Helvetica" w:cs="Times"/>
        </w:rPr>
        <w:t>. </w:t>
      </w:r>
    </w:p>
    <w:p w14:paraId="560C83CB" w14:textId="77777777" w:rsidR="00A4302F" w:rsidRPr="004E55DC" w:rsidRDefault="00A4302F" w:rsidP="00A4302F">
      <w:pPr>
        <w:pStyle w:val="ListParagraph"/>
        <w:widowControl w:val="0"/>
        <w:numPr>
          <w:ilvl w:val="0"/>
          <w:numId w:val="1"/>
        </w:numPr>
        <w:autoSpaceDE w:val="0"/>
        <w:autoSpaceDN w:val="0"/>
        <w:adjustRightInd w:val="0"/>
        <w:spacing w:after="240"/>
        <w:rPr>
          <w:rFonts w:ascii="Helvetica" w:hAnsi="Helvetica" w:cs="Times"/>
          <w:u w:val="single"/>
        </w:rPr>
      </w:pPr>
      <w:r w:rsidRPr="007B0D81">
        <w:rPr>
          <w:rFonts w:ascii="Helvetica" w:hAnsi="Helvetica" w:cs="Times"/>
        </w:rPr>
        <w:t xml:space="preserve">Participants will </w:t>
      </w:r>
      <w:r w:rsidRPr="004E55DC">
        <w:rPr>
          <w:rFonts w:ascii="Helvetica" w:hAnsi="Helvetica" w:cs="Times"/>
          <w:u w:val="single"/>
        </w:rPr>
        <w:t>quit or reduce smoking and maintain that change for at least six months.</w:t>
      </w:r>
    </w:p>
    <w:p w14:paraId="3928EAD2" w14:textId="126C40FE" w:rsidR="00A4302F" w:rsidRDefault="00A4302F" w:rsidP="00A4302F">
      <w:pPr>
        <w:widowControl w:val="0"/>
        <w:autoSpaceDE w:val="0"/>
        <w:autoSpaceDN w:val="0"/>
        <w:adjustRightInd w:val="0"/>
        <w:spacing w:after="240"/>
        <w:rPr>
          <w:rFonts w:ascii="Helvetica" w:hAnsi="Helvetica" w:cs="Times"/>
        </w:rPr>
      </w:pPr>
      <w:r w:rsidRPr="007B0D81">
        <w:rPr>
          <w:rFonts w:ascii="Helvetica" w:hAnsi="Helvetica" w:cs="Times"/>
        </w:rPr>
        <w:t>Remember, smoking cessation is a</w:t>
      </w:r>
      <w:r w:rsidRPr="00B02701">
        <w:rPr>
          <w:rFonts w:ascii="Helvetica" w:hAnsi="Helvetica" w:cs="Times"/>
          <w:u w:val="single"/>
        </w:rPr>
        <w:t xml:space="preserve"> process</w:t>
      </w:r>
      <w:r w:rsidRPr="007B0D81">
        <w:rPr>
          <w:rFonts w:ascii="Helvetica" w:hAnsi="Helvetica" w:cs="Times"/>
        </w:rPr>
        <w:t>, and even though your participants may not have all quit smoking, they are on the path to cessation.</w:t>
      </w:r>
    </w:p>
    <w:p w14:paraId="71B0581D" w14:textId="3C105453" w:rsidR="007B0D81" w:rsidRPr="00BD64BA" w:rsidRDefault="00BD64BA" w:rsidP="00BD64BA">
      <w:pPr>
        <w:widowControl w:val="0"/>
        <w:autoSpaceDE w:val="0"/>
        <w:autoSpaceDN w:val="0"/>
        <w:adjustRightInd w:val="0"/>
        <w:spacing w:after="240"/>
        <w:rPr>
          <w:rFonts w:ascii="Helvetica" w:hAnsi="Helvetica" w:cs="Times"/>
          <w:i/>
        </w:rPr>
      </w:pPr>
      <w:r>
        <w:rPr>
          <w:rFonts w:ascii="Helvetica" w:hAnsi="Helvetica" w:cs="Times"/>
          <w:i/>
        </w:rPr>
        <w:t>Pre-Program Survey (send at least 2 weeks before start date)</w:t>
      </w:r>
    </w:p>
    <w:p w14:paraId="19620E39" w14:textId="2FE86112" w:rsidR="007B0D81" w:rsidRPr="00A806F1" w:rsidRDefault="007B0D81" w:rsidP="007B0D81">
      <w:pPr>
        <w:pStyle w:val="ListParagraph"/>
        <w:widowControl w:val="0"/>
        <w:numPr>
          <w:ilvl w:val="0"/>
          <w:numId w:val="12"/>
        </w:numPr>
        <w:autoSpaceDE w:val="0"/>
        <w:autoSpaceDN w:val="0"/>
        <w:adjustRightInd w:val="0"/>
        <w:spacing w:after="240"/>
        <w:rPr>
          <w:rFonts w:ascii="Helvetica" w:hAnsi="Helvetica" w:cs="Times"/>
        </w:rPr>
      </w:pPr>
      <w:r w:rsidRPr="007B0D81">
        <w:rPr>
          <w:rFonts w:ascii="Helvetica" w:hAnsi="Helvetica" w:cs="Times"/>
        </w:rPr>
        <w:t>Assessing stage for change</w:t>
      </w:r>
      <w:r>
        <w:rPr>
          <w:rFonts w:ascii="Helvetica" w:hAnsi="Helvetica" w:cs="Times"/>
        </w:rPr>
        <w:t xml:space="preserve"> </w:t>
      </w:r>
      <w:r w:rsidR="009F6C63">
        <w:rPr>
          <w:rFonts w:ascii="Helvetica" w:hAnsi="Helvetica" w:cs="Times"/>
        </w:rPr>
        <w:t>online</w:t>
      </w:r>
      <w:r w:rsidR="00CB3895">
        <w:rPr>
          <w:rFonts w:ascii="Helvetica" w:hAnsi="Helvetica" w:cs="Times"/>
        </w:rPr>
        <w:t>/paper</w:t>
      </w:r>
      <w:r w:rsidR="009F6C63">
        <w:rPr>
          <w:rFonts w:ascii="Helvetica" w:hAnsi="Helvetica" w:cs="Times"/>
        </w:rPr>
        <w:t xml:space="preserve"> </w:t>
      </w:r>
      <w:r>
        <w:rPr>
          <w:rFonts w:ascii="Helvetica" w:hAnsi="Helvetica" w:cs="Times"/>
        </w:rPr>
        <w:t>survey</w:t>
      </w:r>
      <w:r w:rsidRPr="007B0D81">
        <w:rPr>
          <w:rFonts w:ascii="Helvetica" w:hAnsi="Helvetica" w:cs="Times"/>
        </w:rPr>
        <w:t xml:space="preserve">: </w:t>
      </w:r>
      <w:r w:rsidRPr="009F6C63">
        <w:rPr>
          <w:rFonts w:ascii="Helvetica" w:hAnsi="Helvetica"/>
        </w:rPr>
        <w:t>important to screen smokers to e</w:t>
      </w:r>
      <w:r w:rsidR="00CB3895">
        <w:rPr>
          <w:rFonts w:ascii="Helvetica" w:hAnsi="Helvetica"/>
        </w:rPr>
        <w:t xml:space="preserve">nsure they are in </w:t>
      </w:r>
      <w:r w:rsidR="00CB3895" w:rsidRPr="00A806F1">
        <w:rPr>
          <w:rFonts w:ascii="Helvetica" w:hAnsi="Helvetica"/>
          <w:u w:val="single"/>
        </w:rPr>
        <w:t xml:space="preserve">CONTEMPLATION, </w:t>
      </w:r>
      <w:r w:rsidRPr="00A806F1">
        <w:rPr>
          <w:rFonts w:ascii="Helvetica" w:hAnsi="Helvetica"/>
          <w:u w:val="single"/>
        </w:rPr>
        <w:t>PREPARATION</w:t>
      </w:r>
      <w:r w:rsidR="00CB3895" w:rsidRPr="00A806F1">
        <w:rPr>
          <w:rFonts w:ascii="Helvetica" w:hAnsi="Helvetica"/>
          <w:u w:val="single"/>
        </w:rPr>
        <w:t>, ACTION</w:t>
      </w:r>
      <w:r w:rsidR="00A806F1">
        <w:rPr>
          <w:rFonts w:ascii="Helvetica" w:hAnsi="Helvetica"/>
        </w:rPr>
        <w:t xml:space="preserve"> stage of change [participants need more Trues than </w:t>
      </w:r>
      <w:proofErr w:type="spellStart"/>
      <w:r w:rsidR="00A806F1">
        <w:rPr>
          <w:rFonts w:ascii="Helvetica" w:hAnsi="Helvetica"/>
        </w:rPr>
        <w:t>Falses</w:t>
      </w:r>
      <w:proofErr w:type="spellEnd"/>
      <w:r w:rsidR="00A806F1">
        <w:rPr>
          <w:rFonts w:ascii="Helvetica" w:hAnsi="Helvetica"/>
        </w:rPr>
        <w:t xml:space="preserve"> in the above sections]</w:t>
      </w:r>
    </w:p>
    <w:p w14:paraId="5CF77E7A" w14:textId="4CDFB51A" w:rsidR="00A806F1" w:rsidRDefault="00A806F1" w:rsidP="00A806F1">
      <w:pPr>
        <w:pStyle w:val="ListParagraph"/>
        <w:widowControl w:val="0"/>
        <w:numPr>
          <w:ilvl w:val="1"/>
          <w:numId w:val="12"/>
        </w:numPr>
        <w:autoSpaceDE w:val="0"/>
        <w:autoSpaceDN w:val="0"/>
        <w:adjustRightInd w:val="0"/>
        <w:spacing w:after="240"/>
        <w:rPr>
          <w:rFonts w:ascii="Helvetica" w:hAnsi="Helvetica" w:cs="Times"/>
        </w:rPr>
      </w:pPr>
      <w:r>
        <w:rPr>
          <w:rFonts w:ascii="Helvetica" w:hAnsi="Helvetica" w:cs="Times"/>
        </w:rPr>
        <w:t xml:space="preserve">Section A = </w:t>
      </w:r>
      <w:proofErr w:type="spellStart"/>
      <w:r>
        <w:rPr>
          <w:rFonts w:ascii="Helvetica" w:hAnsi="Helvetica" w:cs="Times"/>
        </w:rPr>
        <w:t>Precontemplation</w:t>
      </w:r>
      <w:proofErr w:type="spellEnd"/>
    </w:p>
    <w:p w14:paraId="547BE7B6" w14:textId="7B85656C" w:rsidR="00A806F1" w:rsidRDefault="00A806F1" w:rsidP="00A806F1">
      <w:pPr>
        <w:pStyle w:val="ListParagraph"/>
        <w:widowControl w:val="0"/>
        <w:numPr>
          <w:ilvl w:val="1"/>
          <w:numId w:val="12"/>
        </w:numPr>
        <w:autoSpaceDE w:val="0"/>
        <w:autoSpaceDN w:val="0"/>
        <w:adjustRightInd w:val="0"/>
        <w:spacing w:after="240"/>
        <w:rPr>
          <w:rFonts w:ascii="Helvetica" w:hAnsi="Helvetica" w:cs="Times"/>
        </w:rPr>
      </w:pPr>
      <w:r>
        <w:rPr>
          <w:rFonts w:ascii="Helvetica" w:hAnsi="Helvetica" w:cs="Times"/>
        </w:rPr>
        <w:t>Section B = Contemplation</w:t>
      </w:r>
    </w:p>
    <w:p w14:paraId="76D999CC" w14:textId="3A103BA7" w:rsidR="00A806F1" w:rsidRDefault="00A806F1" w:rsidP="00A806F1">
      <w:pPr>
        <w:pStyle w:val="ListParagraph"/>
        <w:widowControl w:val="0"/>
        <w:numPr>
          <w:ilvl w:val="1"/>
          <w:numId w:val="12"/>
        </w:numPr>
        <w:autoSpaceDE w:val="0"/>
        <w:autoSpaceDN w:val="0"/>
        <w:adjustRightInd w:val="0"/>
        <w:spacing w:after="240"/>
        <w:rPr>
          <w:rFonts w:ascii="Helvetica" w:hAnsi="Helvetica" w:cs="Times"/>
        </w:rPr>
      </w:pPr>
      <w:r>
        <w:rPr>
          <w:rFonts w:ascii="Helvetica" w:hAnsi="Helvetica" w:cs="Times"/>
        </w:rPr>
        <w:t>Section C = Preparation</w:t>
      </w:r>
    </w:p>
    <w:p w14:paraId="0C9B3A17" w14:textId="1BCD5175" w:rsidR="00A806F1" w:rsidRPr="009F6C63" w:rsidRDefault="00A806F1" w:rsidP="00A806F1">
      <w:pPr>
        <w:pStyle w:val="ListParagraph"/>
        <w:widowControl w:val="0"/>
        <w:numPr>
          <w:ilvl w:val="1"/>
          <w:numId w:val="12"/>
        </w:numPr>
        <w:autoSpaceDE w:val="0"/>
        <w:autoSpaceDN w:val="0"/>
        <w:adjustRightInd w:val="0"/>
        <w:spacing w:after="240"/>
        <w:rPr>
          <w:rFonts w:ascii="Helvetica" w:hAnsi="Helvetica" w:cs="Times"/>
        </w:rPr>
      </w:pPr>
      <w:r>
        <w:rPr>
          <w:rFonts w:ascii="Helvetica" w:hAnsi="Helvetica" w:cs="Times"/>
        </w:rPr>
        <w:t>Section D = Action</w:t>
      </w:r>
    </w:p>
    <w:p w14:paraId="7B705466" w14:textId="5D0B6657" w:rsidR="00AE0646" w:rsidRPr="00A809EA" w:rsidRDefault="00A809EA" w:rsidP="00A809EA">
      <w:pPr>
        <w:pStyle w:val="ListParagraph"/>
        <w:widowControl w:val="0"/>
        <w:numPr>
          <w:ilvl w:val="0"/>
          <w:numId w:val="12"/>
        </w:numPr>
        <w:autoSpaceDE w:val="0"/>
        <w:autoSpaceDN w:val="0"/>
        <w:adjustRightInd w:val="0"/>
        <w:spacing w:after="240"/>
        <w:rPr>
          <w:rFonts w:ascii="Helvetica" w:hAnsi="Helvetica" w:cs="Times"/>
        </w:rPr>
      </w:pPr>
      <w:r>
        <w:rPr>
          <w:rFonts w:ascii="Helvetica" w:hAnsi="Helvetica"/>
        </w:rPr>
        <w:t>Side note: for one-on-one consults, if client is interested in quitting, use pre-program questionnaire or employees needs assessment</w:t>
      </w:r>
      <w:r w:rsidR="00AE0646" w:rsidRPr="00A809EA">
        <w:rPr>
          <w:rFonts w:ascii="Helvetica" w:hAnsi="Helvetica"/>
        </w:rPr>
        <w:t xml:space="preserve"> (p.25 guide to quitting smoking) </w:t>
      </w:r>
      <w:r w:rsidR="00AE0646" w:rsidRPr="00AE0646">
        <w:sym w:font="Wingdings" w:char="F0E0"/>
      </w:r>
      <w:r w:rsidR="00AE0646" w:rsidRPr="00A809EA">
        <w:rPr>
          <w:rFonts w:ascii="Helvetica" w:hAnsi="Helvetica"/>
        </w:rPr>
        <w:t xml:space="preserve"> a rough idea to</w:t>
      </w:r>
      <w:bookmarkStart w:id="0" w:name="_GoBack"/>
      <w:bookmarkEnd w:id="0"/>
      <w:r w:rsidR="00AE0646" w:rsidRPr="00A809EA">
        <w:rPr>
          <w:rFonts w:ascii="Helvetica" w:hAnsi="Helvetica"/>
        </w:rPr>
        <w:t xml:space="preserve"> let you know</w:t>
      </w:r>
      <w:r>
        <w:rPr>
          <w:rFonts w:ascii="Helvetica" w:hAnsi="Helvetica"/>
        </w:rPr>
        <w:t xml:space="preserve"> where your participants are </w:t>
      </w:r>
      <w:r w:rsidR="004133BF">
        <w:rPr>
          <w:rFonts w:ascii="Helvetica" w:hAnsi="Helvetica"/>
        </w:rPr>
        <w:t>starting.</w:t>
      </w:r>
    </w:p>
    <w:p w14:paraId="68B1F252" w14:textId="77777777" w:rsidR="00AE0646" w:rsidRPr="00AE0646" w:rsidRDefault="00AE0646" w:rsidP="00AE0646">
      <w:pPr>
        <w:pStyle w:val="ListParagraph"/>
        <w:ind w:right="-391"/>
      </w:pPr>
    </w:p>
    <w:p w14:paraId="2A944122" w14:textId="7F2F2A04" w:rsidR="00A4302F" w:rsidRPr="007B0D81" w:rsidRDefault="00E62290">
      <w:pPr>
        <w:rPr>
          <w:rFonts w:ascii="Helvetica" w:hAnsi="Helvetica"/>
          <w:i/>
        </w:rPr>
      </w:pPr>
      <w:r>
        <w:rPr>
          <w:rFonts w:ascii="Helvetica" w:hAnsi="Helvetica"/>
          <w:i/>
        </w:rPr>
        <w:t>Things to Consider</w:t>
      </w:r>
    </w:p>
    <w:p w14:paraId="14937724" w14:textId="77777777" w:rsidR="00A4302F" w:rsidRPr="007B0D81" w:rsidRDefault="00A4302F" w:rsidP="00A4302F">
      <w:pPr>
        <w:widowControl w:val="0"/>
        <w:autoSpaceDE w:val="0"/>
        <w:autoSpaceDN w:val="0"/>
        <w:adjustRightInd w:val="0"/>
        <w:spacing w:after="240"/>
        <w:rPr>
          <w:rFonts w:ascii="Helvetica" w:hAnsi="Helvetica" w:cs="Times"/>
        </w:rPr>
      </w:pPr>
      <w:r w:rsidRPr="007B0D81">
        <w:rPr>
          <w:rFonts w:ascii="Helvetica" w:hAnsi="Helvetica" w:cs="Times"/>
        </w:rPr>
        <w:t xml:space="preserve">Adult education involves a </w:t>
      </w:r>
      <w:r w:rsidRPr="007B0D81">
        <w:rPr>
          <w:rFonts w:ascii="Helvetica" w:hAnsi="Helvetica" w:cs="Times"/>
          <w:u w:val="single"/>
        </w:rPr>
        <w:t>two- way sharing of information</w:t>
      </w:r>
      <w:r w:rsidRPr="007B0D81">
        <w:rPr>
          <w:rFonts w:ascii="Helvetica" w:hAnsi="Helvetica" w:cs="Times"/>
        </w:rPr>
        <w:t xml:space="preserve"> between the facilitator and the participants in the group. Facilitators should consider:</w:t>
      </w:r>
    </w:p>
    <w:p w14:paraId="784E65FC" w14:textId="77777777" w:rsidR="00A4302F" w:rsidRPr="007B0D81" w:rsidRDefault="00A4302F" w:rsidP="00A4302F">
      <w:pPr>
        <w:pStyle w:val="ListParagraph"/>
        <w:widowControl w:val="0"/>
        <w:numPr>
          <w:ilvl w:val="0"/>
          <w:numId w:val="2"/>
        </w:numPr>
        <w:autoSpaceDE w:val="0"/>
        <w:autoSpaceDN w:val="0"/>
        <w:adjustRightInd w:val="0"/>
        <w:spacing w:after="240"/>
        <w:rPr>
          <w:rFonts w:ascii="Helvetica" w:hAnsi="Helvetica" w:cs="Times"/>
        </w:rPr>
      </w:pPr>
      <w:r w:rsidRPr="007B0D81">
        <w:rPr>
          <w:rFonts w:ascii="Helvetica" w:hAnsi="Helvetica" w:cs="Times"/>
        </w:rPr>
        <w:t xml:space="preserve">What the group would like to talk about regarding their smoking </w:t>
      </w:r>
      <w:proofErr w:type="spellStart"/>
      <w:r w:rsidRPr="007B0D81">
        <w:rPr>
          <w:rFonts w:ascii="Helvetica" w:hAnsi="Helvetica" w:cs="Times"/>
        </w:rPr>
        <w:t>behaviour</w:t>
      </w:r>
      <w:proofErr w:type="spellEnd"/>
    </w:p>
    <w:p w14:paraId="72AB6071" w14:textId="77777777" w:rsidR="00A4302F" w:rsidRPr="007B0D81" w:rsidRDefault="00A4302F" w:rsidP="00A4302F">
      <w:pPr>
        <w:pStyle w:val="ListParagraph"/>
        <w:widowControl w:val="0"/>
        <w:numPr>
          <w:ilvl w:val="0"/>
          <w:numId w:val="2"/>
        </w:numPr>
        <w:autoSpaceDE w:val="0"/>
        <w:autoSpaceDN w:val="0"/>
        <w:adjustRightInd w:val="0"/>
        <w:spacing w:after="240"/>
        <w:rPr>
          <w:rFonts w:ascii="Helvetica" w:hAnsi="Helvetica" w:cs="Times"/>
        </w:rPr>
      </w:pPr>
      <w:r w:rsidRPr="007B0D81">
        <w:rPr>
          <w:rFonts w:ascii="Helvetica" w:hAnsi="Helvetica" w:cs="Times"/>
        </w:rPr>
        <w:t>What the group already knows about smoking including the health effects of smoking and the benefits of quitting. </w:t>
      </w:r>
    </w:p>
    <w:p w14:paraId="43367C45" w14:textId="19620FA5" w:rsidR="00F87295" w:rsidRPr="007B0D81" w:rsidRDefault="00A4302F" w:rsidP="007B0D81">
      <w:pPr>
        <w:pStyle w:val="ListParagraph"/>
        <w:widowControl w:val="0"/>
        <w:numPr>
          <w:ilvl w:val="0"/>
          <w:numId w:val="2"/>
        </w:numPr>
        <w:autoSpaceDE w:val="0"/>
        <w:autoSpaceDN w:val="0"/>
        <w:adjustRightInd w:val="0"/>
        <w:spacing w:after="240"/>
        <w:rPr>
          <w:rFonts w:ascii="Helvetica" w:hAnsi="Helvetica" w:cs="Times"/>
        </w:rPr>
      </w:pPr>
      <w:r w:rsidRPr="007B0D81">
        <w:rPr>
          <w:rFonts w:ascii="Helvetica" w:hAnsi="Helvetica" w:cs="Times"/>
        </w:rPr>
        <w:t xml:space="preserve">What the group’s </w:t>
      </w:r>
      <w:r w:rsidR="004133BF">
        <w:rPr>
          <w:rFonts w:ascii="Helvetica" w:hAnsi="Helvetica" w:cs="Times"/>
        </w:rPr>
        <w:t xml:space="preserve">goals </w:t>
      </w:r>
      <w:r w:rsidRPr="007B0D81">
        <w:rPr>
          <w:rFonts w:ascii="Helvetica" w:hAnsi="Helvetica" w:cs="Times"/>
        </w:rPr>
        <w:t>are, e.g., to cut down or quit smoking.</w:t>
      </w:r>
    </w:p>
    <w:p w14:paraId="1C4A4C58" w14:textId="77777777" w:rsidR="00F87295" w:rsidRPr="00E62290" w:rsidRDefault="00F87295">
      <w:pPr>
        <w:rPr>
          <w:rFonts w:ascii="Helvetica" w:hAnsi="Helvetica"/>
          <w:i/>
        </w:rPr>
      </w:pPr>
      <w:r w:rsidRPr="00E62290">
        <w:rPr>
          <w:rFonts w:ascii="Helvetica" w:hAnsi="Helvetica"/>
          <w:i/>
        </w:rPr>
        <w:t xml:space="preserve">IMPORTANT POINTERS TO MAKE THIS WORK: </w:t>
      </w:r>
    </w:p>
    <w:p w14:paraId="695F874F" w14:textId="3E06EEA6" w:rsidR="00F87295" w:rsidRPr="0087291E" w:rsidRDefault="00F87295" w:rsidP="0087291E">
      <w:pPr>
        <w:pStyle w:val="ListParagraph"/>
        <w:widowControl w:val="0"/>
        <w:numPr>
          <w:ilvl w:val="0"/>
          <w:numId w:val="16"/>
        </w:numPr>
        <w:tabs>
          <w:tab w:val="left" w:pos="220"/>
          <w:tab w:val="left" w:pos="720"/>
        </w:tabs>
        <w:autoSpaceDE w:val="0"/>
        <w:autoSpaceDN w:val="0"/>
        <w:adjustRightInd w:val="0"/>
        <w:spacing w:after="240"/>
        <w:rPr>
          <w:rFonts w:ascii="Helvetica" w:hAnsi="Helvetica" w:cs="Times"/>
        </w:rPr>
      </w:pPr>
      <w:r w:rsidRPr="0087291E">
        <w:rPr>
          <w:rFonts w:ascii="Helvetica" w:hAnsi="Helvetica" w:cs="Times"/>
        </w:rPr>
        <w:t xml:space="preserve">Treat them as equals. </w:t>
      </w:r>
    </w:p>
    <w:p w14:paraId="10D6DC83" w14:textId="2AFE3251" w:rsidR="00F87295" w:rsidRPr="0087291E" w:rsidRDefault="00F87295" w:rsidP="0087291E">
      <w:pPr>
        <w:pStyle w:val="ListParagraph"/>
        <w:widowControl w:val="0"/>
        <w:numPr>
          <w:ilvl w:val="0"/>
          <w:numId w:val="16"/>
        </w:numPr>
        <w:tabs>
          <w:tab w:val="left" w:pos="220"/>
          <w:tab w:val="left" w:pos="720"/>
        </w:tabs>
        <w:autoSpaceDE w:val="0"/>
        <w:autoSpaceDN w:val="0"/>
        <w:adjustRightInd w:val="0"/>
        <w:spacing w:after="240"/>
        <w:rPr>
          <w:rFonts w:ascii="Helvetica" w:hAnsi="Helvetica" w:cs="Times"/>
        </w:rPr>
      </w:pPr>
      <w:r w:rsidRPr="0087291E">
        <w:rPr>
          <w:rFonts w:ascii="Helvetica" w:hAnsi="Helvetica" w:cs="Times"/>
        </w:rPr>
        <w:t xml:space="preserve">Allow them to voice their opinions freely. </w:t>
      </w:r>
    </w:p>
    <w:p w14:paraId="1DD635E7" w14:textId="74DD295C" w:rsidR="00F87295" w:rsidRPr="0087291E" w:rsidRDefault="00F87295" w:rsidP="0087291E">
      <w:pPr>
        <w:pStyle w:val="ListParagraph"/>
        <w:widowControl w:val="0"/>
        <w:numPr>
          <w:ilvl w:val="0"/>
          <w:numId w:val="16"/>
        </w:numPr>
        <w:tabs>
          <w:tab w:val="left" w:pos="220"/>
          <w:tab w:val="left" w:pos="720"/>
        </w:tabs>
        <w:autoSpaceDE w:val="0"/>
        <w:autoSpaceDN w:val="0"/>
        <w:adjustRightInd w:val="0"/>
        <w:spacing w:after="240"/>
        <w:rPr>
          <w:rFonts w:ascii="Helvetica" w:hAnsi="Helvetica" w:cs="Times"/>
        </w:rPr>
      </w:pPr>
      <w:r w:rsidRPr="0087291E">
        <w:rPr>
          <w:rFonts w:ascii="Helvetica" w:hAnsi="Helvetica" w:cs="Times"/>
        </w:rPr>
        <w:t xml:space="preserve">Avoid using jargon and explain terms they do not understand without talking down to them. </w:t>
      </w:r>
    </w:p>
    <w:p w14:paraId="3DDEAE1E" w14:textId="6388A9C1" w:rsidR="00F87295" w:rsidRPr="0087291E" w:rsidRDefault="00F87295" w:rsidP="0087291E">
      <w:pPr>
        <w:pStyle w:val="ListParagraph"/>
        <w:widowControl w:val="0"/>
        <w:numPr>
          <w:ilvl w:val="0"/>
          <w:numId w:val="16"/>
        </w:numPr>
        <w:tabs>
          <w:tab w:val="left" w:pos="220"/>
          <w:tab w:val="left" w:pos="720"/>
        </w:tabs>
        <w:autoSpaceDE w:val="0"/>
        <w:autoSpaceDN w:val="0"/>
        <w:adjustRightInd w:val="0"/>
        <w:spacing w:after="240"/>
        <w:rPr>
          <w:rFonts w:ascii="Helvetica" w:hAnsi="Helvetica" w:cs="Times"/>
        </w:rPr>
      </w:pPr>
      <w:r w:rsidRPr="0087291E">
        <w:rPr>
          <w:rFonts w:ascii="Helvetica" w:hAnsi="Helvetica" w:cs="Times"/>
        </w:rPr>
        <w:t xml:space="preserve">Validate their contributions and knowledge. </w:t>
      </w:r>
    </w:p>
    <w:p w14:paraId="22CA8E84" w14:textId="0CE52A5B" w:rsidR="00F87295" w:rsidRPr="0087291E" w:rsidRDefault="00F87295" w:rsidP="0087291E">
      <w:pPr>
        <w:pStyle w:val="ListParagraph"/>
        <w:widowControl w:val="0"/>
        <w:numPr>
          <w:ilvl w:val="0"/>
          <w:numId w:val="16"/>
        </w:numPr>
        <w:tabs>
          <w:tab w:val="left" w:pos="220"/>
          <w:tab w:val="left" w:pos="720"/>
        </w:tabs>
        <w:autoSpaceDE w:val="0"/>
        <w:autoSpaceDN w:val="0"/>
        <w:adjustRightInd w:val="0"/>
        <w:spacing w:after="240"/>
        <w:rPr>
          <w:rFonts w:ascii="Helvetica" w:hAnsi="Helvetica" w:cs="Times"/>
        </w:rPr>
      </w:pPr>
      <w:r w:rsidRPr="0087291E">
        <w:rPr>
          <w:rFonts w:ascii="Helvetica" w:hAnsi="Helvetica" w:cs="Times"/>
        </w:rPr>
        <w:t xml:space="preserve">Provide opportunities for them to provide input. </w:t>
      </w:r>
    </w:p>
    <w:p w14:paraId="4FCA1AB8" w14:textId="4E96A559" w:rsidR="00F87295" w:rsidRPr="0087291E" w:rsidRDefault="00F87295" w:rsidP="0087291E">
      <w:pPr>
        <w:pStyle w:val="ListParagraph"/>
        <w:widowControl w:val="0"/>
        <w:numPr>
          <w:ilvl w:val="0"/>
          <w:numId w:val="16"/>
        </w:numPr>
        <w:tabs>
          <w:tab w:val="left" w:pos="220"/>
          <w:tab w:val="left" w:pos="720"/>
        </w:tabs>
        <w:autoSpaceDE w:val="0"/>
        <w:autoSpaceDN w:val="0"/>
        <w:adjustRightInd w:val="0"/>
        <w:spacing w:after="240"/>
        <w:rPr>
          <w:rFonts w:ascii="Helvetica" w:hAnsi="Helvetica" w:cs="Times"/>
        </w:rPr>
      </w:pPr>
      <w:r w:rsidRPr="0087291E">
        <w:rPr>
          <w:rFonts w:ascii="Helvetica" w:hAnsi="Helvetica" w:cs="Times"/>
        </w:rPr>
        <w:t xml:space="preserve">In general, be flexible around your approach and be open and listen so you can respond to your group’s  needs and priorities. </w:t>
      </w:r>
    </w:p>
    <w:p w14:paraId="4165B27A" w14:textId="77777777" w:rsidR="00304156" w:rsidRDefault="00304156">
      <w:pPr>
        <w:rPr>
          <w:rFonts w:ascii="Helvetica" w:hAnsi="Helvetica"/>
          <w:i/>
        </w:rPr>
      </w:pPr>
    </w:p>
    <w:p w14:paraId="757CB89A" w14:textId="77777777" w:rsidR="00304156" w:rsidRDefault="00304156">
      <w:pPr>
        <w:rPr>
          <w:rFonts w:ascii="Helvetica" w:hAnsi="Helvetica"/>
          <w:i/>
        </w:rPr>
      </w:pPr>
    </w:p>
    <w:p w14:paraId="4CC2D452" w14:textId="77777777" w:rsidR="00304156" w:rsidRDefault="00304156">
      <w:pPr>
        <w:rPr>
          <w:rFonts w:ascii="Helvetica" w:hAnsi="Helvetica"/>
          <w:i/>
        </w:rPr>
      </w:pPr>
    </w:p>
    <w:p w14:paraId="61FEDFF7" w14:textId="77777777" w:rsidR="004133BF" w:rsidRDefault="004133BF">
      <w:pPr>
        <w:rPr>
          <w:rFonts w:ascii="Helvetica" w:hAnsi="Helvetica"/>
          <w:i/>
        </w:rPr>
      </w:pPr>
    </w:p>
    <w:p w14:paraId="176FEA99" w14:textId="77777777" w:rsidR="00F87295" w:rsidRDefault="00F87295">
      <w:pPr>
        <w:rPr>
          <w:rFonts w:ascii="Helvetica" w:hAnsi="Helvetica"/>
          <w:i/>
        </w:rPr>
      </w:pPr>
      <w:r w:rsidRPr="00E62290">
        <w:rPr>
          <w:rFonts w:ascii="Helvetica" w:hAnsi="Helvetica"/>
          <w:i/>
        </w:rPr>
        <w:t>Structure of each session</w:t>
      </w:r>
    </w:p>
    <w:p w14:paraId="63561339" w14:textId="22E37BBF" w:rsidR="00D13F85" w:rsidRPr="003D1AFB" w:rsidRDefault="003D1AFB">
      <w:pPr>
        <w:rPr>
          <w:rFonts w:ascii="Helvetica" w:hAnsi="Helvetica"/>
          <w:b/>
        </w:rPr>
      </w:pPr>
      <w:r>
        <w:rPr>
          <w:rFonts w:ascii="Helvetica" w:hAnsi="Helvetica"/>
          <w:b/>
        </w:rPr>
        <w:t>MAKE SURE YOU REVIEW THE “OUTLINE FOR CONSULTANTS” AND HANDOUTS BEFORE THE SESSION.</w:t>
      </w:r>
    </w:p>
    <w:p w14:paraId="21F9E4D3" w14:textId="4357E583" w:rsidR="004B10B8" w:rsidRPr="007B0D81" w:rsidRDefault="00801920" w:rsidP="004B10B8">
      <w:pPr>
        <w:pStyle w:val="ListParagraph"/>
        <w:numPr>
          <w:ilvl w:val="0"/>
          <w:numId w:val="4"/>
        </w:numPr>
        <w:rPr>
          <w:rFonts w:ascii="Helvetica" w:hAnsi="Helvetica"/>
        </w:rPr>
      </w:pPr>
      <w:r>
        <w:rPr>
          <w:rFonts w:ascii="Helvetica" w:hAnsi="Helvetica"/>
        </w:rPr>
        <w:t>Check In (10</w:t>
      </w:r>
      <w:r w:rsidR="004B10B8" w:rsidRPr="007B0D81">
        <w:rPr>
          <w:rFonts w:ascii="Helvetica" w:hAnsi="Helvetica"/>
        </w:rPr>
        <w:t xml:space="preserve"> min) </w:t>
      </w:r>
    </w:p>
    <w:p w14:paraId="5A9DED35" w14:textId="776B1ED4" w:rsidR="004B10B8" w:rsidRDefault="00801920" w:rsidP="004B10B8">
      <w:pPr>
        <w:pStyle w:val="ListParagraph"/>
        <w:numPr>
          <w:ilvl w:val="0"/>
          <w:numId w:val="8"/>
        </w:numPr>
        <w:rPr>
          <w:rFonts w:ascii="Helvetica" w:hAnsi="Helvetica"/>
        </w:rPr>
      </w:pPr>
      <w:r>
        <w:rPr>
          <w:rFonts w:ascii="Helvetica" w:hAnsi="Helvetica"/>
        </w:rPr>
        <w:t xml:space="preserve">Brief question to start off the session (3 min). Everyone shares. </w:t>
      </w:r>
    </w:p>
    <w:p w14:paraId="29E1AB5D" w14:textId="75711E9C" w:rsidR="00801920" w:rsidRPr="00801920" w:rsidRDefault="00801920" w:rsidP="004B10B8">
      <w:pPr>
        <w:pStyle w:val="ListParagraph"/>
        <w:numPr>
          <w:ilvl w:val="0"/>
          <w:numId w:val="8"/>
        </w:numPr>
        <w:rPr>
          <w:rFonts w:ascii="Helvetica" w:hAnsi="Helvetica"/>
        </w:rPr>
      </w:pPr>
      <w:r>
        <w:rPr>
          <w:rFonts w:ascii="Helvetica" w:hAnsi="Helvetica"/>
        </w:rPr>
        <w:t xml:space="preserve">Recap question (3 min): </w:t>
      </w:r>
      <w:r w:rsidRPr="007B0D81">
        <w:rPr>
          <w:rFonts w:ascii="Helvetica" w:hAnsi="Helvetica" w:cs="Times"/>
        </w:rPr>
        <w:t>It reinforces learning and provides an opportunity for questions, concerns, and sharing of success stories.</w:t>
      </w:r>
    </w:p>
    <w:p w14:paraId="0284D830" w14:textId="35152F23" w:rsidR="00801920" w:rsidRPr="007B0D81" w:rsidRDefault="00801920" w:rsidP="004B10B8">
      <w:pPr>
        <w:pStyle w:val="ListParagraph"/>
        <w:numPr>
          <w:ilvl w:val="0"/>
          <w:numId w:val="8"/>
        </w:numPr>
        <w:rPr>
          <w:rFonts w:ascii="Helvetica" w:hAnsi="Helvetica"/>
        </w:rPr>
      </w:pPr>
      <w:r>
        <w:rPr>
          <w:rFonts w:ascii="Helvetica" w:hAnsi="Helvetica" w:cs="Times"/>
        </w:rPr>
        <w:t xml:space="preserve">Deep breathing (5 min): Make sure you practice this BEFORE the session. </w:t>
      </w:r>
      <w:r w:rsidR="002211CE">
        <w:rPr>
          <w:rFonts w:ascii="Helvetica" w:hAnsi="Helvetica" w:cs="Times"/>
        </w:rPr>
        <w:t>Ex-smokers</w:t>
      </w:r>
      <w:r w:rsidR="002211CE" w:rsidRPr="007B0D81">
        <w:rPr>
          <w:rFonts w:ascii="Helvetica" w:hAnsi="Helvetica"/>
        </w:rPr>
        <w:t xml:space="preserve"> have found this to be one of t</w:t>
      </w:r>
      <w:r w:rsidR="002211CE">
        <w:rPr>
          <w:rFonts w:ascii="Helvetica" w:hAnsi="Helvetica"/>
        </w:rPr>
        <w:t>he most important aspects of a</w:t>
      </w:r>
      <w:r w:rsidR="002211CE" w:rsidRPr="007B0D81">
        <w:rPr>
          <w:rFonts w:ascii="Helvetica" w:hAnsi="Helvetica"/>
        </w:rPr>
        <w:t xml:space="preserve"> smoking cessation program</w:t>
      </w:r>
      <w:r w:rsidR="002211CE">
        <w:rPr>
          <w:rFonts w:ascii="Helvetica" w:hAnsi="Helvetica"/>
        </w:rPr>
        <w:t>.</w:t>
      </w:r>
    </w:p>
    <w:p w14:paraId="0ACC4706" w14:textId="53360C8A" w:rsidR="004B10B8" w:rsidRPr="007B0D81" w:rsidRDefault="003D1AFB" w:rsidP="004B10B8">
      <w:pPr>
        <w:pStyle w:val="ListParagraph"/>
        <w:numPr>
          <w:ilvl w:val="0"/>
          <w:numId w:val="4"/>
        </w:numPr>
        <w:rPr>
          <w:rFonts w:ascii="Helvetica" w:hAnsi="Helvetica"/>
        </w:rPr>
      </w:pPr>
      <w:r>
        <w:rPr>
          <w:rFonts w:ascii="Helvetica" w:hAnsi="Helvetica"/>
        </w:rPr>
        <w:t>Learning Exercise</w:t>
      </w:r>
      <w:r w:rsidR="00FC5BE9">
        <w:rPr>
          <w:rFonts w:ascii="Helvetica" w:hAnsi="Helvetica"/>
        </w:rPr>
        <w:t xml:space="preserve"> (40</w:t>
      </w:r>
      <w:r w:rsidR="004B10B8" w:rsidRPr="007B0D81">
        <w:rPr>
          <w:rFonts w:ascii="Helvetica" w:hAnsi="Helvetica"/>
        </w:rPr>
        <w:t xml:space="preserve"> min)</w:t>
      </w:r>
    </w:p>
    <w:p w14:paraId="3EC698BA" w14:textId="5A49B3DA" w:rsidR="004B10B8" w:rsidRPr="007B0D81" w:rsidRDefault="00E45464" w:rsidP="004B10B8">
      <w:pPr>
        <w:pStyle w:val="ListParagraph"/>
        <w:numPr>
          <w:ilvl w:val="0"/>
          <w:numId w:val="9"/>
        </w:numPr>
        <w:rPr>
          <w:rFonts w:ascii="Helvetica" w:hAnsi="Helvetica"/>
        </w:rPr>
      </w:pPr>
      <w:r>
        <w:rPr>
          <w:rFonts w:ascii="Helvetica" w:hAnsi="Helvetica" w:cs="Times"/>
        </w:rPr>
        <w:t>L</w:t>
      </w:r>
      <w:r w:rsidR="003D1AFB">
        <w:rPr>
          <w:rFonts w:ascii="Helvetica" w:hAnsi="Helvetica" w:cs="Times"/>
        </w:rPr>
        <w:t xml:space="preserve">earning activities (35min): interactive ways to get group engaged on topic, might be group discussion, might be broken up into groups </w:t>
      </w:r>
      <w:r w:rsidR="003D1AFB" w:rsidRPr="003D1AFB">
        <w:rPr>
          <w:rFonts w:ascii="Helvetica" w:hAnsi="Helvetica" w:cs="Times"/>
        </w:rPr>
        <w:sym w:font="Wingdings" w:char="F0E0"/>
      </w:r>
      <w:r w:rsidR="003D1AFB">
        <w:rPr>
          <w:rFonts w:ascii="Helvetica" w:hAnsi="Helvetica" w:cs="Times"/>
        </w:rPr>
        <w:t xml:space="preserve"> all of these involve handouts</w:t>
      </w:r>
      <w:r>
        <w:rPr>
          <w:rFonts w:ascii="Helvetica" w:hAnsi="Helvetica" w:cs="Times"/>
        </w:rPr>
        <w:t xml:space="preserve"> (read beforehand!) </w:t>
      </w:r>
      <w:r w:rsidR="003D1AFB">
        <w:rPr>
          <w:rFonts w:ascii="Helvetica" w:hAnsi="Helvetica" w:cs="Times"/>
        </w:rPr>
        <w:t xml:space="preserve"> </w:t>
      </w:r>
    </w:p>
    <w:p w14:paraId="0D43970B" w14:textId="3C7BA2C2" w:rsidR="004B10B8" w:rsidRPr="007B0D81" w:rsidRDefault="004B10B8" w:rsidP="004B10B8">
      <w:pPr>
        <w:pStyle w:val="ListParagraph"/>
        <w:numPr>
          <w:ilvl w:val="0"/>
          <w:numId w:val="9"/>
        </w:numPr>
        <w:rPr>
          <w:rFonts w:ascii="Helvetica" w:hAnsi="Helvetica"/>
        </w:rPr>
      </w:pPr>
      <w:r w:rsidRPr="007B0D81">
        <w:rPr>
          <w:rFonts w:ascii="Helvetica" w:hAnsi="Helvetica" w:cs="Times"/>
        </w:rPr>
        <w:t>Break</w:t>
      </w:r>
      <w:r w:rsidR="00FC5BE9">
        <w:rPr>
          <w:rFonts w:ascii="Helvetica" w:hAnsi="Helvetica" w:cs="Times"/>
        </w:rPr>
        <w:t xml:space="preserve"> (5 min)</w:t>
      </w:r>
      <w:r w:rsidRPr="007B0D81">
        <w:rPr>
          <w:rFonts w:ascii="Helvetica" w:hAnsi="Helvetica" w:cs="Times"/>
        </w:rPr>
        <w:t>: Plan at least one break per session</w:t>
      </w:r>
      <w:r w:rsidR="00E62290">
        <w:rPr>
          <w:rFonts w:ascii="Helvetica" w:hAnsi="Helvetica" w:cs="Times"/>
        </w:rPr>
        <w:t xml:space="preserve"> (probably half way point)</w:t>
      </w:r>
      <w:r w:rsidRPr="007B0D81">
        <w:rPr>
          <w:rFonts w:ascii="Helvetica" w:hAnsi="Helvetica" w:cs="Times"/>
        </w:rPr>
        <w:t xml:space="preserve">. It’s important to </w:t>
      </w:r>
      <w:r w:rsidRPr="007B0D81">
        <w:rPr>
          <w:rFonts w:ascii="Helvetica" w:hAnsi="Helvetica" w:cs="Times"/>
          <w:u w:val="single"/>
        </w:rPr>
        <w:t>decide at the first meeting</w:t>
      </w:r>
      <w:r w:rsidR="00E62290">
        <w:rPr>
          <w:rFonts w:ascii="Helvetica" w:hAnsi="Helvetica" w:cs="Times"/>
        </w:rPr>
        <w:t xml:space="preserve"> HOW</w:t>
      </w:r>
      <w:r w:rsidRPr="007B0D81">
        <w:rPr>
          <w:rFonts w:ascii="Helvetica" w:hAnsi="Helvetica" w:cs="Times"/>
        </w:rPr>
        <w:t xml:space="preserve"> to handle breaks. There will be a lot of tension about when and where people can smoke. Help the group decide where they may smoke and allow time for them to get dressed if it is outdoors. Do not call the breaks “smoke breaks.” After quit day, it’s a good idea to do some sort of physical activity during breaks and to serve nutritious snacks to reinforce the </w:t>
      </w:r>
      <w:proofErr w:type="spellStart"/>
      <w:r w:rsidRPr="007B0D81">
        <w:rPr>
          <w:rFonts w:ascii="Helvetica" w:hAnsi="Helvetica" w:cs="Times"/>
        </w:rPr>
        <w:t>behavioural</w:t>
      </w:r>
      <w:proofErr w:type="spellEnd"/>
      <w:r w:rsidRPr="007B0D81">
        <w:rPr>
          <w:rFonts w:ascii="Helvetica" w:hAnsi="Helvetica" w:cs="Times"/>
        </w:rPr>
        <w:t xml:space="preserve"> aspects of not smoking.</w:t>
      </w:r>
    </w:p>
    <w:p w14:paraId="0F61B393" w14:textId="4E9CA7F8" w:rsidR="004B10B8" w:rsidRPr="007B0D81" w:rsidRDefault="004B10B8" w:rsidP="00E62290">
      <w:pPr>
        <w:pStyle w:val="ListParagraph"/>
        <w:ind w:left="1440"/>
        <w:rPr>
          <w:rFonts w:ascii="Helvetica" w:hAnsi="Helvetica"/>
        </w:rPr>
      </w:pPr>
    </w:p>
    <w:p w14:paraId="5F3CDF07" w14:textId="1FBE6441" w:rsidR="004B10B8" w:rsidRPr="007B0D81" w:rsidRDefault="00FC5BE9" w:rsidP="004B10B8">
      <w:pPr>
        <w:pStyle w:val="ListParagraph"/>
        <w:numPr>
          <w:ilvl w:val="0"/>
          <w:numId w:val="4"/>
        </w:numPr>
        <w:rPr>
          <w:rFonts w:ascii="Helvetica" w:hAnsi="Helvetica"/>
        </w:rPr>
      </w:pPr>
      <w:r>
        <w:rPr>
          <w:rFonts w:ascii="Helvetica" w:hAnsi="Helvetica"/>
        </w:rPr>
        <w:t>Check Out/Reflection (10</w:t>
      </w:r>
      <w:r w:rsidR="004B10B8" w:rsidRPr="007B0D81">
        <w:rPr>
          <w:rFonts w:ascii="Helvetica" w:hAnsi="Helvetica"/>
        </w:rPr>
        <w:t xml:space="preserve"> min) </w:t>
      </w:r>
    </w:p>
    <w:p w14:paraId="6618CDC7" w14:textId="0A468293" w:rsidR="00FC5BE9" w:rsidRDefault="00FC5BE9" w:rsidP="004B10B8">
      <w:pPr>
        <w:pStyle w:val="ListParagraph"/>
        <w:widowControl w:val="0"/>
        <w:numPr>
          <w:ilvl w:val="0"/>
          <w:numId w:val="11"/>
        </w:numPr>
        <w:autoSpaceDE w:val="0"/>
        <w:autoSpaceDN w:val="0"/>
        <w:adjustRightInd w:val="0"/>
        <w:spacing w:after="240"/>
        <w:rPr>
          <w:rFonts w:ascii="Helvetica" w:hAnsi="Helvetica" w:cs="Times"/>
        </w:rPr>
      </w:pPr>
      <w:r>
        <w:rPr>
          <w:rFonts w:ascii="Helvetica" w:hAnsi="Helvetica" w:cs="Times"/>
        </w:rPr>
        <w:t xml:space="preserve">End off session with a reflection question </w:t>
      </w:r>
    </w:p>
    <w:p w14:paraId="24D7EA5C" w14:textId="4E0BE8E4" w:rsidR="00FC5BE9" w:rsidRDefault="00FC5BE9" w:rsidP="00FC5BE9">
      <w:pPr>
        <w:pStyle w:val="ListParagraph"/>
        <w:widowControl w:val="0"/>
        <w:autoSpaceDE w:val="0"/>
        <w:autoSpaceDN w:val="0"/>
        <w:adjustRightInd w:val="0"/>
        <w:spacing w:after="240"/>
        <w:ind w:left="1080"/>
        <w:rPr>
          <w:rFonts w:ascii="Helvetica" w:hAnsi="Helvetica" w:cs="Times"/>
        </w:rPr>
      </w:pPr>
      <w:r>
        <w:rPr>
          <w:rFonts w:ascii="Helvetica" w:hAnsi="Helvetica" w:cs="Times"/>
        </w:rPr>
        <w:t xml:space="preserve">Examples: </w:t>
      </w:r>
    </w:p>
    <w:p w14:paraId="1B7B4A19" w14:textId="77777777" w:rsidR="004B10B8" w:rsidRPr="007B0D81" w:rsidRDefault="004B10B8" w:rsidP="00FC5BE9">
      <w:pPr>
        <w:pStyle w:val="ListParagraph"/>
        <w:widowControl w:val="0"/>
        <w:numPr>
          <w:ilvl w:val="1"/>
          <w:numId w:val="11"/>
        </w:numPr>
        <w:autoSpaceDE w:val="0"/>
        <w:autoSpaceDN w:val="0"/>
        <w:adjustRightInd w:val="0"/>
        <w:spacing w:after="240"/>
        <w:rPr>
          <w:rFonts w:ascii="Helvetica" w:hAnsi="Helvetica" w:cs="Times"/>
        </w:rPr>
      </w:pPr>
      <w:r w:rsidRPr="007B0D81">
        <w:rPr>
          <w:rFonts w:ascii="Helvetica" w:hAnsi="Helvetica" w:cs="Times"/>
        </w:rPr>
        <w:t>What’s one thing you learned today</w:t>
      </w:r>
      <w:proofErr w:type="gramStart"/>
      <w:r w:rsidRPr="007B0D81">
        <w:rPr>
          <w:rFonts w:ascii="Helvetica" w:hAnsi="Helvetica" w:cs="Times"/>
        </w:rPr>
        <w:t>? </w:t>
      </w:r>
      <w:proofErr w:type="gramEnd"/>
    </w:p>
    <w:p w14:paraId="63D66650" w14:textId="77777777" w:rsidR="004B10B8" w:rsidRPr="007B0D81" w:rsidRDefault="004B10B8" w:rsidP="00FC5BE9">
      <w:pPr>
        <w:pStyle w:val="ListParagraph"/>
        <w:widowControl w:val="0"/>
        <w:numPr>
          <w:ilvl w:val="1"/>
          <w:numId w:val="11"/>
        </w:numPr>
        <w:autoSpaceDE w:val="0"/>
        <w:autoSpaceDN w:val="0"/>
        <w:adjustRightInd w:val="0"/>
        <w:spacing w:after="240"/>
        <w:rPr>
          <w:rFonts w:ascii="Helvetica" w:hAnsi="Helvetica" w:cs="Times"/>
        </w:rPr>
      </w:pPr>
      <w:r w:rsidRPr="007B0D81">
        <w:rPr>
          <w:rFonts w:ascii="Helvetica" w:hAnsi="Helvetica" w:cs="Times"/>
        </w:rPr>
        <w:t>How are you feeling after today’s session</w:t>
      </w:r>
      <w:proofErr w:type="gramStart"/>
      <w:r w:rsidRPr="007B0D81">
        <w:rPr>
          <w:rFonts w:ascii="Helvetica" w:hAnsi="Helvetica" w:cs="Times"/>
        </w:rPr>
        <w:t>? </w:t>
      </w:r>
      <w:proofErr w:type="gramEnd"/>
    </w:p>
    <w:p w14:paraId="332004F9" w14:textId="77777777" w:rsidR="004B10B8" w:rsidRPr="007B0D81" w:rsidRDefault="004B10B8" w:rsidP="00FC5BE9">
      <w:pPr>
        <w:pStyle w:val="ListParagraph"/>
        <w:widowControl w:val="0"/>
        <w:numPr>
          <w:ilvl w:val="1"/>
          <w:numId w:val="11"/>
        </w:numPr>
        <w:autoSpaceDE w:val="0"/>
        <w:autoSpaceDN w:val="0"/>
        <w:adjustRightInd w:val="0"/>
        <w:spacing w:after="240"/>
        <w:rPr>
          <w:rFonts w:ascii="Helvetica" w:hAnsi="Helvetica" w:cs="Times"/>
        </w:rPr>
      </w:pPr>
      <w:r w:rsidRPr="007B0D81">
        <w:rPr>
          <w:rFonts w:ascii="Helvetica" w:hAnsi="Helvetica" w:cs="Times"/>
        </w:rPr>
        <w:t>What’s one thing you will do between now and the next session?</w:t>
      </w:r>
    </w:p>
    <w:p w14:paraId="766FFEBE" w14:textId="1DDEC008" w:rsidR="004B10B8" w:rsidRDefault="004B10B8" w:rsidP="00FC5BE9">
      <w:pPr>
        <w:pStyle w:val="ListParagraph"/>
        <w:widowControl w:val="0"/>
        <w:numPr>
          <w:ilvl w:val="1"/>
          <w:numId w:val="11"/>
        </w:numPr>
        <w:autoSpaceDE w:val="0"/>
        <w:autoSpaceDN w:val="0"/>
        <w:adjustRightInd w:val="0"/>
        <w:spacing w:after="240"/>
        <w:rPr>
          <w:rFonts w:ascii="Helvetica" w:hAnsi="Helvetica" w:cs="Times"/>
        </w:rPr>
      </w:pPr>
      <w:r w:rsidRPr="007B0D81">
        <w:rPr>
          <w:rFonts w:ascii="Helvetica" w:hAnsi="Helvetica" w:cs="Times"/>
        </w:rPr>
        <w:t>What did you like or dislike about that exercise? What did you learn</w:t>
      </w:r>
      <w:proofErr w:type="gramStart"/>
      <w:r w:rsidRPr="007B0D81">
        <w:rPr>
          <w:rFonts w:ascii="Helvetica" w:hAnsi="Helvetica" w:cs="Times"/>
        </w:rPr>
        <w:t>? </w:t>
      </w:r>
      <w:proofErr w:type="gramEnd"/>
      <w:r w:rsidR="0087291E">
        <w:rPr>
          <w:rFonts w:ascii="Helvetica" w:hAnsi="Helvetica" w:cs="Wingdings"/>
        </w:rPr>
        <w:t xml:space="preserve"> </w:t>
      </w:r>
      <w:r w:rsidRPr="007B0D81">
        <w:rPr>
          <w:rFonts w:ascii="Helvetica" w:hAnsi="Helvetica" w:cs="Times"/>
        </w:rPr>
        <w:t>How did you feel? </w:t>
      </w:r>
      <w:r w:rsidRPr="007B0D81">
        <w:rPr>
          <w:rFonts w:ascii="Helvetica" w:hAnsi="Helvetica" w:cs="Wingdings"/>
        </w:rPr>
        <w:t></w:t>
      </w:r>
      <w:r w:rsidRPr="007B0D81">
        <w:rPr>
          <w:rFonts w:ascii="Helvetica" w:hAnsi="Helvetica" w:cs="Times"/>
        </w:rPr>
        <w:t>How could it have been better?</w:t>
      </w:r>
    </w:p>
    <w:p w14:paraId="1C3AE785" w14:textId="1BE5B43C" w:rsidR="007B0D81" w:rsidRPr="0087291E" w:rsidRDefault="007B0D81" w:rsidP="0087291E">
      <w:pPr>
        <w:rPr>
          <w:rFonts w:ascii="Helvetica" w:hAnsi="Helvetica"/>
        </w:rPr>
      </w:pPr>
    </w:p>
    <w:p w14:paraId="7F480533" w14:textId="77777777" w:rsidR="007B0D81" w:rsidRDefault="007B0D81"/>
    <w:sectPr w:rsidR="007B0D81" w:rsidSect="005D25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856DB"/>
    <w:multiLevelType w:val="hybridMultilevel"/>
    <w:tmpl w:val="BB788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525CEE"/>
    <w:multiLevelType w:val="hybridMultilevel"/>
    <w:tmpl w:val="BE5A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91D49"/>
    <w:multiLevelType w:val="hybridMultilevel"/>
    <w:tmpl w:val="82DA8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508E2"/>
    <w:multiLevelType w:val="hybridMultilevel"/>
    <w:tmpl w:val="7016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9197D"/>
    <w:multiLevelType w:val="hybridMultilevel"/>
    <w:tmpl w:val="F67A5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6A10B1"/>
    <w:multiLevelType w:val="hybridMultilevel"/>
    <w:tmpl w:val="FF5C08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B07760"/>
    <w:multiLevelType w:val="hybridMultilevel"/>
    <w:tmpl w:val="CACC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260764"/>
    <w:multiLevelType w:val="hybridMultilevel"/>
    <w:tmpl w:val="577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706B4"/>
    <w:multiLevelType w:val="hybridMultilevel"/>
    <w:tmpl w:val="C276A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B712BE"/>
    <w:multiLevelType w:val="hybridMultilevel"/>
    <w:tmpl w:val="52F8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1321E"/>
    <w:multiLevelType w:val="hybridMultilevel"/>
    <w:tmpl w:val="E6E0A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F33EAE"/>
    <w:multiLevelType w:val="hybridMultilevel"/>
    <w:tmpl w:val="E6E21744"/>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6B75C7"/>
    <w:multiLevelType w:val="hybridMultilevel"/>
    <w:tmpl w:val="51626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A2EEF"/>
    <w:multiLevelType w:val="hybridMultilevel"/>
    <w:tmpl w:val="8536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018CF"/>
    <w:multiLevelType w:val="hybridMultilevel"/>
    <w:tmpl w:val="C2E0C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84A77DF"/>
    <w:multiLevelType w:val="hybridMultilevel"/>
    <w:tmpl w:val="E7347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0"/>
  </w:num>
  <w:num w:numId="4">
    <w:abstractNumId w:val="4"/>
  </w:num>
  <w:num w:numId="5">
    <w:abstractNumId w:val="9"/>
  </w:num>
  <w:num w:numId="6">
    <w:abstractNumId w:val="10"/>
  </w:num>
  <w:num w:numId="7">
    <w:abstractNumId w:val="1"/>
  </w:num>
  <w:num w:numId="8">
    <w:abstractNumId w:val="15"/>
  </w:num>
  <w:num w:numId="9">
    <w:abstractNumId w:val="16"/>
  </w:num>
  <w:num w:numId="10">
    <w:abstractNumId w:val="14"/>
  </w:num>
  <w:num w:numId="11">
    <w:abstractNumId w:val="6"/>
  </w:num>
  <w:num w:numId="12">
    <w:abstractNumId w:val="3"/>
  </w:num>
  <w:num w:numId="13">
    <w:abstractNumId w:val="13"/>
  </w:num>
  <w:num w:numId="14">
    <w:abstractNumId w:val="5"/>
  </w:num>
  <w:num w:numId="15">
    <w:abstractNumId w:val="1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02F"/>
    <w:rsid w:val="000630C3"/>
    <w:rsid w:val="000D0C4C"/>
    <w:rsid w:val="001F4295"/>
    <w:rsid w:val="002211CE"/>
    <w:rsid w:val="00304156"/>
    <w:rsid w:val="003B54D7"/>
    <w:rsid w:val="003D1AFB"/>
    <w:rsid w:val="004133BF"/>
    <w:rsid w:val="004619E1"/>
    <w:rsid w:val="004A749B"/>
    <w:rsid w:val="004B10B8"/>
    <w:rsid w:val="004E55DC"/>
    <w:rsid w:val="00562B39"/>
    <w:rsid w:val="005D25E1"/>
    <w:rsid w:val="00785D20"/>
    <w:rsid w:val="007B0D81"/>
    <w:rsid w:val="007F2CF1"/>
    <w:rsid w:val="00801920"/>
    <w:rsid w:val="0087291E"/>
    <w:rsid w:val="009A7ED7"/>
    <w:rsid w:val="009F6C63"/>
    <w:rsid w:val="00A41F41"/>
    <w:rsid w:val="00A4302F"/>
    <w:rsid w:val="00A806F1"/>
    <w:rsid w:val="00A809EA"/>
    <w:rsid w:val="00AE0646"/>
    <w:rsid w:val="00B02701"/>
    <w:rsid w:val="00B55EB5"/>
    <w:rsid w:val="00BD64BA"/>
    <w:rsid w:val="00CB3895"/>
    <w:rsid w:val="00CE3457"/>
    <w:rsid w:val="00D13F85"/>
    <w:rsid w:val="00E45464"/>
    <w:rsid w:val="00E62290"/>
    <w:rsid w:val="00F467A9"/>
    <w:rsid w:val="00F87295"/>
    <w:rsid w:val="00FC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FCD0F"/>
  <w14:defaultImageDpi w14:val="300"/>
  <w15:docId w15:val="{6FF353BE-99B0-4EFC-88C8-EF794D65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532</Words>
  <Characters>3036</Characters>
  <Application>Microsoft Office Word</Application>
  <DocSecurity>0</DocSecurity>
  <Lines>25</Lines>
  <Paragraphs>7</Paragraphs>
  <ScaleCrop>false</ScaleCrop>
  <Company>University of Western Ontario</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Meaghan Jansen</cp:lastModifiedBy>
  <cp:revision>34</cp:revision>
  <dcterms:created xsi:type="dcterms:W3CDTF">2014-01-01T21:22:00Z</dcterms:created>
  <dcterms:modified xsi:type="dcterms:W3CDTF">2014-05-13T17:57:00Z</dcterms:modified>
</cp:coreProperties>
</file>