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1BCB8382">
            <wp:simplePos x="0" y="0"/>
            <wp:positionH relativeFrom="column">
              <wp:posOffset>4373343</wp:posOffset>
            </wp:positionH>
            <wp:positionV relativeFrom="paragraph">
              <wp:posOffset>-439615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537EA4F6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330180">
        <w:rPr>
          <w:rFonts w:ascii="Cooper Black" w:hAnsi="Cooper Black"/>
          <w:color w:val="0F88B9"/>
          <w:sz w:val="36"/>
          <w:szCs w:val="36"/>
        </w:rPr>
        <w:tab/>
      </w:r>
      <w:r w:rsidR="00BF62AD">
        <w:rPr>
          <w:rFonts w:ascii="Cooper Black" w:hAnsi="Cooper Black"/>
          <w:color w:val="000000" w:themeColor="text1"/>
          <w:sz w:val="36"/>
          <w:szCs w:val="36"/>
        </w:rPr>
        <w:t>Hydrate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p w14:paraId="614C10E0" w14:textId="62F40092" w:rsidR="003949BA" w:rsidRDefault="00536816" w:rsidP="003949BA">
      <w:pPr>
        <w:rPr>
          <w:rFonts w:ascii="Arial" w:hAnsi="Arial" w:cs="Arial"/>
          <w:sz w:val="40"/>
        </w:rPr>
      </w:pPr>
      <w:r w:rsidRPr="00536816">
        <w:rPr>
          <w:rFonts w:ascii="Arial" w:hAnsi="Arial" w:cs="Arial"/>
          <w:sz w:val="40"/>
        </w:rPr>
        <w:t xml:space="preserve">Athletes </w:t>
      </w:r>
      <w:r w:rsidR="00433075">
        <w:rPr>
          <w:rFonts w:ascii="Arial" w:hAnsi="Arial" w:cs="Arial"/>
          <w:sz w:val="40"/>
        </w:rPr>
        <w:t xml:space="preserve">need to </w:t>
      </w:r>
      <w:r w:rsidR="00BF62AD">
        <w:rPr>
          <w:rFonts w:ascii="Arial" w:hAnsi="Arial" w:cs="Arial"/>
          <w:sz w:val="40"/>
        </w:rPr>
        <w:t>continually hydrate in order to achieve maximum results.</w:t>
      </w:r>
      <w:bookmarkStart w:id="0" w:name="_GoBack"/>
      <w:bookmarkEnd w:id="0"/>
    </w:p>
    <w:p w14:paraId="6A2D326A" w14:textId="77777777" w:rsidR="00BF62AD" w:rsidRDefault="00BF62AD" w:rsidP="003949BA">
      <w:pPr>
        <w:rPr>
          <w:rFonts w:ascii="Arial" w:hAnsi="Arial" w:cs="Arial"/>
          <w:sz w:val="40"/>
        </w:rPr>
      </w:pPr>
    </w:p>
    <w:p w14:paraId="45C6C8BD" w14:textId="3BF560C7" w:rsidR="00BF62AD" w:rsidRDefault="00BF62AD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Just like athletes, we have to ensure we are hydrated – especially as we enter these hot months.</w:t>
      </w:r>
    </w:p>
    <w:p w14:paraId="3BA4CA65" w14:textId="77777777" w:rsidR="00BF62AD" w:rsidRDefault="00BF62AD" w:rsidP="003949BA">
      <w:pPr>
        <w:rPr>
          <w:rFonts w:ascii="Arial" w:hAnsi="Arial" w:cs="Arial"/>
          <w:sz w:val="40"/>
        </w:rPr>
      </w:pPr>
    </w:p>
    <w:p w14:paraId="4F8E9533" w14:textId="4A700570" w:rsidR="00BF62AD" w:rsidRDefault="004425D7" w:rsidP="003949BA">
      <w:pPr>
        <w:rPr>
          <w:rFonts w:ascii="Arial" w:hAnsi="Arial" w:cs="Arial"/>
          <w:sz w:val="40"/>
        </w:rPr>
      </w:pPr>
      <w:r w:rsidRPr="004425D7">
        <w:rPr>
          <w:rFonts w:ascii="Arial" w:hAnsi="Arial" w:cs="Arial"/>
          <w:b/>
          <w:color w:val="FF0000"/>
          <w:sz w:val="40"/>
        </w:rPr>
        <w:t>Pick ONE player to be blindfolded</w:t>
      </w:r>
      <w:r>
        <w:rPr>
          <w:rFonts w:ascii="Arial" w:hAnsi="Arial" w:cs="Arial"/>
          <w:sz w:val="40"/>
        </w:rPr>
        <w:t xml:space="preserve">. </w:t>
      </w:r>
      <w:r w:rsidR="00BF62AD">
        <w:rPr>
          <w:rFonts w:ascii="Arial" w:hAnsi="Arial" w:cs="Arial"/>
          <w:sz w:val="40"/>
        </w:rPr>
        <w:t>Using the</w:t>
      </w:r>
      <w:r>
        <w:rPr>
          <w:rFonts w:ascii="Arial" w:hAnsi="Arial" w:cs="Arial"/>
          <w:sz w:val="40"/>
        </w:rPr>
        <w:t>se THREE</w:t>
      </w:r>
      <w:r w:rsidR="00BF62AD">
        <w:rPr>
          <w:rFonts w:ascii="Arial" w:hAnsi="Arial" w:cs="Arial"/>
          <w:sz w:val="40"/>
        </w:rPr>
        <w:t xml:space="preserve"> ingredients, prepare a cup of lemonade. No taste testing allowed!</w:t>
      </w:r>
      <w:r>
        <w:rPr>
          <w:rFonts w:ascii="Arial" w:hAnsi="Arial" w:cs="Arial"/>
          <w:sz w:val="40"/>
        </w:rPr>
        <w:t xml:space="preserve"> The other team players may only communicate instructions.</w:t>
      </w:r>
    </w:p>
    <w:p w14:paraId="6C05D19D" w14:textId="77777777" w:rsidR="004425D7" w:rsidRDefault="004425D7" w:rsidP="003949BA">
      <w:pPr>
        <w:rPr>
          <w:rFonts w:ascii="Arial" w:hAnsi="Arial" w:cs="Arial"/>
          <w:sz w:val="40"/>
        </w:rPr>
      </w:pPr>
    </w:p>
    <w:p w14:paraId="36477403" w14:textId="6E3A7A38" w:rsidR="004425D7" w:rsidRDefault="004425D7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Fill your cup to the exact indicated line with your prepared lemonade.</w:t>
      </w:r>
    </w:p>
    <w:p w14:paraId="2BFE9660" w14:textId="77777777" w:rsidR="00BF62AD" w:rsidRDefault="00BF62AD" w:rsidP="003949BA">
      <w:pPr>
        <w:rPr>
          <w:rFonts w:ascii="Arial" w:hAnsi="Arial" w:cs="Arial"/>
          <w:sz w:val="40"/>
        </w:rPr>
      </w:pPr>
    </w:p>
    <w:p w14:paraId="4E458CE6" w14:textId="10A72361" w:rsidR="004425D7" w:rsidRDefault="004425D7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Carefully, not to spill, b</w:t>
      </w:r>
      <w:r w:rsidR="00BF62AD">
        <w:rPr>
          <w:rFonts w:ascii="Arial" w:hAnsi="Arial" w:cs="Arial"/>
          <w:sz w:val="40"/>
        </w:rPr>
        <w:t xml:space="preserve">ring your prepared </w:t>
      </w:r>
      <w:r>
        <w:rPr>
          <w:rFonts w:ascii="Arial" w:hAnsi="Arial" w:cs="Arial"/>
          <w:sz w:val="40"/>
        </w:rPr>
        <w:t>lemonade</w:t>
      </w:r>
      <w:r w:rsidR="00330180">
        <w:rPr>
          <w:rFonts w:ascii="Arial" w:hAnsi="Arial" w:cs="Arial"/>
          <w:sz w:val="40"/>
        </w:rPr>
        <w:t xml:space="preserve"> </w:t>
      </w:r>
      <w:r w:rsidR="00BF62AD">
        <w:rPr>
          <w:rFonts w:ascii="Arial" w:hAnsi="Arial" w:cs="Arial"/>
          <w:sz w:val="40"/>
        </w:rPr>
        <w:t xml:space="preserve">to the </w:t>
      </w:r>
      <w:r w:rsidR="00330180">
        <w:rPr>
          <w:rFonts w:ascii="Arial" w:hAnsi="Arial" w:cs="Arial"/>
          <w:sz w:val="40"/>
        </w:rPr>
        <w:t>multipurpose room to be judged.</w:t>
      </w:r>
    </w:p>
    <w:p w14:paraId="456B54BF" w14:textId="77777777" w:rsidR="004425D7" w:rsidRDefault="004425D7" w:rsidP="003949BA">
      <w:pPr>
        <w:rPr>
          <w:rFonts w:ascii="Arial" w:hAnsi="Arial" w:cs="Arial"/>
          <w:sz w:val="40"/>
        </w:rPr>
      </w:pPr>
    </w:p>
    <w:p w14:paraId="15EEA821" w14:textId="77777777" w:rsidR="004425D7" w:rsidRPr="003B58FD" w:rsidRDefault="004425D7" w:rsidP="003949BA">
      <w:pPr>
        <w:rPr>
          <w:rFonts w:ascii="Arial" w:hAnsi="Arial" w:cs="Arial"/>
          <w:i/>
          <w:sz w:val="40"/>
        </w:rPr>
      </w:pPr>
      <w:r w:rsidRPr="003B58FD">
        <w:rPr>
          <w:rFonts w:ascii="Arial" w:hAnsi="Arial" w:cs="Arial"/>
          <w:i/>
          <w:sz w:val="40"/>
        </w:rPr>
        <w:t xml:space="preserve">All teams’ drinks will be tasted and judged at the end of the Olympics Race. </w:t>
      </w:r>
    </w:p>
    <w:p w14:paraId="55B0EEE3" w14:textId="77777777" w:rsidR="004425D7" w:rsidRDefault="004425D7" w:rsidP="003949BA">
      <w:pPr>
        <w:rPr>
          <w:rFonts w:ascii="Arial" w:hAnsi="Arial" w:cs="Arial"/>
          <w:sz w:val="40"/>
        </w:rPr>
      </w:pPr>
    </w:p>
    <w:p w14:paraId="37F1AEC6" w14:textId="7704ED7E" w:rsidR="00BF62AD" w:rsidRDefault="004425D7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Teams will be awarded [or not] with precious “time” for taste AND exact fullness to the indicated line …. </w:t>
      </w:r>
      <w:proofErr w:type="gramStart"/>
      <w:r>
        <w:rPr>
          <w:rFonts w:ascii="Arial" w:hAnsi="Arial" w:cs="Arial"/>
          <w:sz w:val="40"/>
        </w:rPr>
        <w:t>may</w:t>
      </w:r>
      <w:proofErr w:type="gramEnd"/>
      <w:r>
        <w:rPr>
          <w:rFonts w:ascii="Arial" w:hAnsi="Arial" w:cs="Arial"/>
          <w:sz w:val="40"/>
        </w:rPr>
        <w:t xml:space="preserve"> the best tasting lemonade drinks help your team’s overall time score!</w:t>
      </w:r>
    </w:p>
    <w:p w14:paraId="10F10402" w14:textId="77777777" w:rsidR="00433075" w:rsidRDefault="00433075" w:rsidP="003949BA">
      <w:pPr>
        <w:rPr>
          <w:rFonts w:ascii="Arial" w:hAnsi="Arial" w:cs="Arial"/>
          <w:b/>
          <w:color w:val="FF0000"/>
          <w:sz w:val="40"/>
        </w:rPr>
      </w:pPr>
    </w:p>
    <w:sectPr w:rsidR="00433075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B8749" w14:textId="77777777" w:rsidR="003D0CE1" w:rsidRDefault="003D0CE1" w:rsidP="0004113E">
      <w:r>
        <w:separator/>
      </w:r>
    </w:p>
  </w:endnote>
  <w:endnote w:type="continuationSeparator" w:id="0">
    <w:p w14:paraId="5ADD25A5" w14:textId="77777777" w:rsidR="003D0CE1" w:rsidRDefault="003D0CE1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16EC" w14:textId="77777777" w:rsidR="003D0CE1" w:rsidRDefault="003D0CE1" w:rsidP="0004113E">
      <w:r>
        <w:separator/>
      </w:r>
    </w:p>
  </w:footnote>
  <w:footnote w:type="continuationSeparator" w:id="0">
    <w:p w14:paraId="750380B9" w14:textId="77777777" w:rsidR="003D0CE1" w:rsidRDefault="003D0CE1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3F1"/>
    <w:multiLevelType w:val="hybridMultilevel"/>
    <w:tmpl w:val="7CC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9689A"/>
    <w:rsid w:val="00247419"/>
    <w:rsid w:val="00255601"/>
    <w:rsid w:val="002E08FD"/>
    <w:rsid w:val="00304FCA"/>
    <w:rsid w:val="00330180"/>
    <w:rsid w:val="003949BA"/>
    <w:rsid w:val="003B58FD"/>
    <w:rsid w:val="003D0CE1"/>
    <w:rsid w:val="00424AC4"/>
    <w:rsid w:val="00433075"/>
    <w:rsid w:val="004425D7"/>
    <w:rsid w:val="00536816"/>
    <w:rsid w:val="005A2911"/>
    <w:rsid w:val="005C6F37"/>
    <w:rsid w:val="005F1FE7"/>
    <w:rsid w:val="007267CA"/>
    <w:rsid w:val="00735F4D"/>
    <w:rsid w:val="00785D20"/>
    <w:rsid w:val="007E45AB"/>
    <w:rsid w:val="008400EA"/>
    <w:rsid w:val="00902532"/>
    <w:rsid w:val="009E51AC"/>
    <w:rsid w:val="00BF62AD"/>
    <w:rsid w:val="00C62D15"/>
    <w:rsid w:val="00CA0C82"/>
    <w:rsid w:val="00CD40B9"/>
    <w:rsid w:val="00D07386"/>
    <w:rsid w:val="00D6392A"/>
    <w:rsid w:val="00E068BB"/>
    <w:rsid w:val="00E62225"/>
    <w:rsid w:val="00ED1805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070D7-0BEE-465A-BAE0-AEEB2324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5</cp:revision>
  <cp:lastPrinted>2012-05-25T23:39:00Z</cp:lastPrinted>
  <dcterms:created xsi:type="dcterms:W3CDTF">2012-05-25T21:37:00Z</dcterms:created>
  <dcterms:modified xsi:type="dcterms:W3CDTF">2012-05-25T23:40:00Z</dcterms:modified>
</cp:coreProperties>
</file>