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1965"/>
        <w:gridCol w:w="1965"/>
        <w:gridCol w:w="1965"/>
        <w:gridCol w:w="1965"/>
        <w:gridCol w:w="1965"/>
        <w:gridCol w:w="655"/>
        <w:gridCol w:w="1310"/>
      </w:tblGrid>
      <w:tr w:rsidR="00C06177" w:rsidRPr="005932A9">
        <w:trPr>
          <w:trHeight w:val="525"/>
        </w:trPr>
        <w:tc>
          <w:tcPr>
            <w:tcW w:w="140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06177" w:rsidRDefault="00C06177" w:rsidP="002425F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CHEMFIL </w:t>
            </w:r>
            <w:r w:rsidR="00B641C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July – December 2012</w:t>
            </w:r>
          </w:p>
          <w:p w:rsidR="00C06177" w:rsidRPr="005932A9" w:rsidRDefault="00C06177" w:rsidP="002425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5F4">
              <w:rPr>
                <w:rFonts w:ascii="Arial" w:hAnsi="Arial" w:cs="Arial"/>
                <w:b/>
                <w:bCs/>
                <w:color w:val="000000"/>
              </w:rPr>
              <w:t>Quarterly Theme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2425F4">
              <w:rPr>
                <w:rFonts w:ascii="Arial" w:hAnsi="Arial" w:cs="Arial"/>
                <w:b/>
                <w:bCs/>
                <w:color w:val="000000"/>
              </w:rPr>
              <w:t xml:space="preserve"> as per 2011 PWP </w:t>
            </w:r>
            <w:r w:rsidRPr="002425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[weight management, stress management,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better nutrition, improved fitness, cancer risk reduction]</w:t>
            </w:r>
          </w:p>
        </w:tc>
      </w:tr>
      <w:tr w:rsidR="00C06177" w:rsidRPr="005932A9">
        <w:trPr>
          <w:trHeight w:val="525"/>
        </w:trPr>
        <w:tc>
          <w:tcPr>
            <w:tcW w:w="2250" w:type="dxa"/>
            <w:shd w:val="clear" w:color="auto" w:fill="BFBFBF"/>
            <w:vAlign w:val="center"/>
          </w:tcPr>
          <w:p w:rsidR="00C06177" w:rsidRPr="009F26CE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C06177" w:rsidRPr="009F26CE" w:rsidRDefault="00B641C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C06177" w:rsidRPr="009F26CE" w:rsidRDefault="00B641C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C06177" w:rsidRPr="009F26CE" w:rsidRDefault="00B641C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C06177" w:rsidRPr="009F26CE" w:rsidRDefault="00B641C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shd w:val="clear" w:color="auto" w:fill="BFBFBF"/>
            <w:vAlign w:val="center"/>
          </w:tcPr>
          <w:p w:rsidR="00C06177" w:rsidRPr="009F26CE" w:rsidRDefault="00B641C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C06177" w:rsidRPr="009F26CE" w:rsidRDefault="00B641C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C06177" w:rsidRPr="005932A9">
        <w:trPr>
          <w:trHeight w:val="590"/>
        </w:trPr>
        <w:tc>
          <w:tcPr>
            <w:tcW w:w="2250" w:type="dxa"/>
            <w:shd w:val="clear" w:color="auto" w:fill="D9D9D9"/>
            <w:vAlign w:val="center"/>
          </w:tcPr>
          <w:p w:rsidR="00C06177" w:rsidRPr="009F26CE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Consultations</w:t>
            </w:r>
          </w:p>
        </w:tc>
        <w:tc>
          <w:tcPr>
            <w:tcW w:w="11790" w:type="dxa"/>
            <w:gridSpan w:val="7"/>
            <w:shd w:val="clear" w:color="auto" w:fill="FFC000"/>
            <w:vAlign w:val="center"/>
          </w:tcPr>
          <w:p w:rsidR="00C06177" w:rsidRPr="00EB49EE" w:rsidRDefault="00C06177" w:rsidP="00271B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/ Skype consultations with off-site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C06177" w:rsidRPr="005932A9">
        <w:trPr>
          <w:trHeight w:val="590"/>
        </w:trPr>
        <w:tc>
          <w:tcPr>
            <w:tcW w:w="2250" w:type="dxa"/>
            <w:shd w:val="clear" w:color="auto" w:fill="D9D9D9"/>
            <w:vAlign w:val="center"/>
          </w:tcPr>
          <w:p w:rsidR="00C06177" w:rsidRPr="009F26CE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Individual </w:t>
            </w:r>
          </w:p>
        </w:tc>
        <w:tc>
          <w:tcPr>
            <w:tcW w:w="11790" w:type="dxa"/>
            <w:gridSpan w:val="7"/>
            <w:shd w:val="clear" w:color="auto" w:fill="FABF8F"/>
            <w:vAlign w:val="center"/>
          </w:tcPr>
          <w:p w:rsidR="00C06177" w:rsidRPr="00EB49EE" w:rsidRDefault="00C06177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C06177" w:rsidRPr="005932A9" w:rsidTr="00B641C8">
        <w:trPr>
          <w:trHeight w:val="590"/>
        </w:trPr>
        <w:tc>
          <w:tcPr>
            <w:tcW w:w="2250" w:type="dxa"/>
            <w:shd w:val="clear" w:color="auto" w:fill="D9D9D9"/>
            <w:vAlign w:val="center"/>
          </w:tcPr>
          <w:p w:rsidR="00C06177" w:rsidRPr="009F26CE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 xml:space="preserve">Kiosk </w:t>
            </w:r>
            <w:r>
              <w:rPr>
                <w:rFonts w:ascii="Arial" w:hAnsi="Arial" w:cs="Arial"/>
                <w:b/>
                <w:bCs/>
                <w:color w:val="000000"/>
              </w:rPr>
              <w:t>/ Poster Display</w:t>
            </w:r>
          </w:p>
        </w:tc>
        <w:tc>
          <w:tcPr>
            <w:tcW w:w="1965" w:type="dxa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C06177" w:rsidRPr="00EB49EE" w:rsidRDefault="00C06177" w:rsidP="00271B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177" w:rsidRPr="005932A9" w:rsidTr="00B641C8">
        <w:trPr>
          <w:trHeight w:val="590"/>
        </w:trPr>
        <w:tc>
          <w:tcPr>
            <w:tcW w:w="2250" w:type="dxa"/>
            <w:shd w:val="clear" w:color="auto" w:fill="D9D9D9"/>
            <w:vAlign w:val="center"/>
          </w:tcPr>
          <w:p w:rsidR="00C06177" w:rsidRPr="009F26CE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Webinar</w:t>
            </w:r>
          </w:p>
        </w:tc>
        <w:tc>
          <w:tcPr>
            <w:tcW w:w="1965" w:type="dxa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41C8" w:rsidRPr="005932A9" w:rsidTr="00D424F7">
        <w:trPr>
          <w:trHeight w:val="590"/>
        </w:trPr>
        <w:tc>
          <w:tcPr>
            <w:tcW w:w="2250" w:type="dxa"/>
            <w:shd w:val="clear" w:color="auto" w:fill="D9D9D9"/>
            <w:vAlign w:val="center"/>
          </w:tcPr>
          <w:p w:rsidR="00B641C8" w:rsidRPr="009F26CE" w:rsidRDefault="00B641C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Lunch n' Learns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8DB3E2"/>
            <w:vAlign w:val="center"/>
          </w:tcPr>
          <w:p w:rsidR="00B641C8" w:rsidRPr="00EB49EE" w:rsidRDefault="00B641C8" w:rsidP="00B641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Cooking LNL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177" w:rsidRPr="005932A9" w:rsidTr="00B641C8">
        <w:trPr>
          <w:trHeight w:val="590"/>
        </w:trPr>
        <w:tc>
          <w:tcPr>
            <w:tcW w:w="2250" w:type="dxa"/>
            <w:shd w:val="clear" w:color="auto" w:fill="D9D9D9"/>
            <w:vAlign w:val="center"/>
          </w:tcPr>
          <w:p w:rsidR="00C06177" w:rsidRPr="009F26CE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Posters</w:t>
            </w:r>
          </w:p>
        </w:tc>
        <w:tc>
          <w:tcPr>
            <w:tcW w:w="1965" w:type="dxa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 w:rsidR="00C06177" w:rsidRPr="00EB49EE" w:rsidRDefault="00C06177" w:rsidP="005658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3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177" w:rsidRPr="005932A9" w:rsidTr="00B641C8">
        <w:trPr>
          <w:trHeight w:val="590"/>
        </w:trPr>
        <w:tc>
          <w:tcPr>
            <w:tcW w:w="2250" w:type="dxa"/>
            <w:shd w:val="clear" w:color="auto" w:fill="D9D9D9"/>
            <w:vAlign w:val="center"/>
          </w:tcPr>
          <w:p w:rsidR="00C06177" w:rsidRPr="009F26CE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Newsletter</w:t>
            </w:r>
          </w:p>
        </w:tc>
        <w:tc>
          <w:tcPr>
            <w:tcW w:w="11790" w:type="dxa"/>
            <w:gridSpan w:val="7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41C8" w:rsidRPr="005932A9" w:rsidTr="00D424F7">
        <w:trPr>
          <w:trHeight w:val="590"/>
        </w:trPr>
        <w:tc>
          <w:tcPr>
            <w:tcW w:w="2250" w:type="dxa"/>
            <w:shd w:val="clear" w:color="auto" w:fill="D9D9D9"/>
            <w:vAlign w:val="center"/>
          </w:tcPr>
          <w:p w:rsidR="00B641C8" w:rsidRPr="009F26CE" w:rsidRDefault="00B641C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Wellness Challenge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C25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965" w:type="dxa"/>
            <w:shd w:val="clear" w:color="auto" w:fill="5F497A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Challenge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5F497A"/>
            <w:vAlign w:val="center"/>
          </w:tcPr>
          <w:p w:rsidR="00B641C8" w:rsidRPr="00EB49EE" w:rsidRDefault="00D424F7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 Challenge (With Draw)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B641C8" w:rsidRPr="00EB49EE" w:rsidRDefault="00B641C8" w:rsidP="00EC25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41C8" w:rsidRPr="005932A9" w:rsidTr="00957FA2">
        <w:trPr>
          <w:trHeight w:val="710"/>
        </w:trPr>
        <w:tc>
          <w:tcPr>
            <w:tcW w:w="2250" w:type="dxa"/>
            <w:shd w:val="clear" w:color="auto" w:fill="D9D9D9"/>
            <w:vAlign w:val="center"/>
          </w:tcPr>
          <w:p w:rsidR="00B641C8" w:rsidRPr="009F26CE" w:rsidRDefault="00B641C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Walk Around or Station Awareness</w:t>
            </w:r>
          </w:p>
        </w:tc>
        <w:tc>
          <w:tcPr>
            <w:tcW w:w="1965" w:type="dxa"/>
            <w:shd w:val="clear" w:color="auto" w:fill="FF9933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Hydration</w:t>
            </w:r>
          </w:p>
        </w:tc>
        <w:tc>
          <w:tcPr>
            <w:tcW w:w="1965" w:type="dxa"/>
            <w:shd w:val="clear" w:color="auto" w:fill="FF9933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 Promo Day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FF9933"/>
            <w:vAlign w:val="center"/>
          </w:tcPr>
          <w:p w:rsidR="00B641C8" w:rsidRPr="00EB49EE" w:rsidRDefault="00D424F7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Stay Fit For T</w:t>
            </w:r>
            <w:bookmarkStart w:id="0" w:name="_GoBack"/>
            <w:bookmarkEnd w:id="0"/>
            <w:r w:rsidR="00B641C8">
              <w:rPr>
                <w:rFonts w:ascii="Arial" w:hAnsi="Arial" w:cs="Arial"/>
                <w:color w:val="000000"/>
              </w:rPr>
              <w:t>he Holidays</w:t>
            </w:r>
          </w:p>
        </w:tc>
      </w:tr>
      <w:tr w:rsidR="00C06177" w:rsidRPr="005932A9" w:rsidTr="00B641C8">
        <w:trPr>
          <w:trHeight w:val="591"/>
        </w:trPr>
        <w:tc>
          <w:tcPr>
            <w:tcW w:w="2250" w:type="dxa"/>
            <w:vMerge w:val="restart"/>
            <w:shd w:val="clear" w:color="auto" w:fill="D9D9D9"/>
            <w:vAlign w:val="center"/>
          </w:tcPr>
          <w:p w:rsidR="00C06177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Challenges</w:t>
            </w:r>
          </w:p>
          <w:p w:rsidR="00C06177" w:rsidRPr="005932A9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5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5895" w:type="dxa"/>
            <w:gridSpan w:val="3"/>
            <w:shd w:val="clear" w:color="auto" w:fill="auto"/>
            <w:noWrap/>
            <w:vAlign w:val="center"/>
          </w:tcPr>
          <w:p w:rsidR="00C06177" w:rsidRPr="00EB49EE" w:rsidRDefault="00C06177" w:rsidP="008261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95" w:type="dxa"/>
            <w:gridSpan w:val="4"/>
            <w:shd w:val="clear" w:color="auto" w:fill="auto"/>
            <w:vAlign w:val="center"/>
          </w:tcPr>
          <w:p w:rsidR="00C06177" w:rsidRPr="00EB49EE" w:rsidRDefault="00C06177" w:rsidP="008261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177" w:rsidRPr="005932A9" w:rsidTr="00B641C8">
        <w:trPr>
          <w:trHeight w:val="591"/>
        </w:trPr>
        <w:tc>
          <w:tcPr>
            <w:tcW w:w="2250" w:type="dxa"/>
            <w:vMerge/>
            <w:shd w:val="clear" w:color="auto" w:fill="D9D9D9"/>
            <w:vAlign w:val="center"/>
          </w:tcPr>
          <w:p w:rsidR="00C06177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5" w:type="dxa"/>
            <w:noWrap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C06177" w:rsidRPr="00EB49EE" w:rsidRDefault="00C06177" w:rsidP="00EC25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C06177" w:rsidRPr="00EB49EE" w:rsidRDefault="00C06177" w:rsidP="00D6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177" w:rsidRPr="005932A9" w:rsidTr="00B641C8">
        <w:trPr>
          <w:trHeight w:val="591"/>
        </w:trPr>
        <w:tc>
          <w:tcPr>
            <w:tcW w:w="2250" w:type="dxa"/>
            <w:shd w:val="clear" w:color="auto" w:fill="D9D9D9"/>
            <w:vAlign w:val="center"/>
          </w:tcPr>
          <w:p w:rsidR="00C06177" w:rsidRPr="005932A9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Group Exercise Classes</w:t>
            </w:r>
          </w:p>
        </w:tc>
        <w:tc>
          <w:tcPr>
            <w:tcW w:w="11790" w:type="dxa"/>
            <w:gridSpan w:val="7"/>
            <w:shd w:val="clear" w:color="auto" w:fill="auto"/>
            <w:noWrap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41C8" w:rsidRPr="005932A9" w:rsidTr="00D424F7">
        <w:trPr>
          <w:trHeight w:val="591"/>
        </w:trPr>
        <w:tc>
          <w:tcPr>
            <w:tcW w:w="2250" w:type="dxa"/>
            <w:shd w:val="clear" w:color="auto" w:fill="D9D9D9"/>
            <w:vAlign w:val="center"/>
          </w:tcPr>
          <w:p w:rsidR="00B641C8" w:rsidRPr="009F26CE" w:rsidRDefault="00B641C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32A9">
              <w:rPr>
                <w:rFonts w:ascii="Arial" w:hAnsi="Arial" w:cs="Arial"/>
                <w:b/>
                <w:bCs/>
                <w:color w:val="000000"/>
              </w:rPr>
              <w:t>Email or Paystub Campaign</w:t>
            </w:r>
          </w:p>
        </w:tc>
        <w:tc>
          <w:tcPr>
            <w:tcW w:w="1965" w:type="dxa"/>
            <w:shd w:val="clear" w:color="auto" w:fill="9BBB59"/>
            <w:noWrap/>
            <w:vAlign w:val="center"/>
          </w:tcPr>
          <w:p w:rsidR="00B641C8" w:rsidRPr="00EB49EE" w:rsidRDefault="00B641C8" w:rsidP="007C3D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Eats EC</w:t>
            </w:r>
          </w:p>
        </w:tc>
        <w:tc>
          <w:tcPr>
            <w:tcW w:w="1965" w:type="dxa"/>
            <w:shd w:val="clear" w:color="auto" w:fill="9BBB59"/>
            <w:vAlign w:val="center"/>
          </w:tcPr>
          <w:p w:rsidR="00B641C8" w:rsidRPr="00EB49EE" w:rsidRDefault="00B641C8" w:rsidP="007C3D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Drinks EC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gridSpan w:val="2"/>
            <w:shd w:val="clear" w:color="auto" w:fill="9BBB59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Weeks of Healthy Holidays EC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641C8" w:rsidRPr="00EB49EE" w:rsidRDefault="00B641C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177" w:rsidRPr="005932A9">
        <w:trPr>
          <w:trHeight w:val="591"/>
        </w:trPr>
        <w:tc>
          <w:tcPr>
            <w:tcW w:w="2250" w:type="dxa"/>
            <w:shd w:val="clear" w:color="auto" w:fill="D9D9D9"/>
            <w:vAlign w:val="center"/>
          </w:tcPr>
          <w:p w:rsidR="00C06177" w:rsidRPr="005932A9" w:rsidRDefault="00C06177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Corporate Reporting</w:t>
            </w:r>
          </w:p>
        </w:tc>
        <w:tc>
          <w:tcPr>
            <w:tcW w:w="5895" w:type="dxa"/>
            <w:gridSpan w:val="3"/>
            <w:noWrap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shd w:val="clear" w:color="auto" w:fill="FFFF00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Snapshot Report</w:t>
            </w:r>
          </w:p>
        </w:tc>
        <w:tc>
          <w:tcPr>
            <w:tcW w:w="1965" w:type="dxa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FFFF00"/>
            <w:vAlign w:val="center"/>
          </w:tcPr>
          <w:p w:rsidR="00C06177" w:rsidRPr="00EB49EE" w:rsidRDefault="00C06177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Progression Report</w:t>
            </w:r>
          </w:p>
        </w:tc>
      </w:tr>
    </w:tbl>
    <w:p w:rsidR="00C06177" w:rsidRDefault="00C06177"/>
    <w:sectPr w:rsidR="00C06177" w:rsidSect="00271BEB">
      <w:pgSz w:w="15840" w:h="12240" w:orient="landscape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EB"/>
    <w:rsid w:val="000323F7"/>
    <w:rsid w:val="00064F5F"/>
    <w:rsid w:val="00241E16"/>
    <w:rsid w:val="002425F4"/>
    <w:rsid w:val="00271BEB"/>
    <w:rsid w:val="002A05AD"/>
    <w:rsid w:val="002A36C9"/>
    <w:rsid w:val="003C7036"/>
    <w:rsid w:val="004863BC"/>
    <w:rsid w:val="00514D36"/>
    <w:rsid w:val="005153DB"/>
    <w:rsid w:val="005658CE"/>
    <w:rsid w:val="005932A9"/>
    <w:rsid w:val="00622DB5"/>
    <w:rsid w:val="006675B1"/>
    <w:rsid w:val="006C6FCF"/>
    <w:rsid w:val="007C3D88"/>
    <w:rsid w:val="008245B9"/>
    <w:rsid w:val="00826102"/>
    <w:rsid w:val="00833805"/>
    <w:rsid w:val="008C6675"/>
    <w:rsid w:val="00957FA2"/>
    <w:rsid w:val="009776E7"/>
    <w:rsid w:val="009F26CE"/>
    <w:rsid w:val="00A71560"/>
    <w:rsid w:val="00A83305"/>
    <w:rsid w:val="00B025A4"/>
    <w:rsid w:val="00B36119"/>
    <w:rsid w:val="00B641C8"/>
    <w:rsid w:val="00BA5F58"/>
    <w:rsid w:val="00C06177"/>
    <w:rsid w:val="00C65259"/>
    <w:rsid w:val="00D424F7"/>
    <w:rsid w:val="00D545E1"/>
    <w:rsid w:val="00D60B64"/>
    <w:rsid w:val="00D81710"/>
    <w:rsid w:val="00DF788E"/>
    <w:rsid w:val="00E555DF"/>
    <w:rsid w:val="00EB49EE"/>
    <w:rsid w:val="00EB5B74"/>
    <w:rsid w:val="00EC25C5"/>
    <w:rsid w:val="00E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CHEMFIL January – June 2012  </vt:lpstr>
    </vt:vector>
  </TitlesOfParts>
  <Company>Toshiba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CHEMFIL January – June 2012</dc:title>
  <dc:creator>User</dc:creator>
  <cp:lastModifiedBy>Yvonne Parsons</cp:lastModifiedBy>
  <cp:revision>5</cp:revision>
  <cp:lastPrinted>2011-11-23T20:10:00Z</cp:lastPrinted>
  <dcterms:created xsi:type="dcterms:W3CDTF">2012-06-10T16:23:00Z</dcterms:created>
  <dcterms:modified xsi:type="dcterms:W3CDTF">2012-06-10T16:34:00Z</dcterms:modified>
</cp:coreProperties>
</file>