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67352" w14:textId="77777777" w:rsidR="00B824E2" w:rsidRPr="008E38F5" w:rsidRDefault="00B824E2" w:rsidP="00B824E2">
      <w:pPr>
        <w:pStyle w:val="Header"/>
        <w:rPr>
          <w:rFonts w:ascii="Marker Felt" w:hAnsi="Marker Felt" w:cs="Apple Chancery"/>
          <w:color w:val="FF0000"/>
          <w:sz w:val="56"/>
          <w:szCs w:val="56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9264" behindDoc="1" locked="0" layoutInCell="1" allowOverlap="1" wp14:anchorId="388305C1" wp14:editId="15808559">
            <wp:simplePos x="0" y="0"/>
            <wp:positionH relativeFrom="column">
              <wp:posOffset>-685800</wp:posOffset>
            </wp:positionH>
            <wp:positionV relativeFrom="paragraph">
              <wp:posOffset>-571500</wp:posOffset>
            </wp:positionV>
            <wp:extent cx="1714500" cy="1283970"/>
            <wp:effectExtent l="0" t="0" r="12700" b="1143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38F5">
        <w:rPr>
          <w:rFonts w:ascii="Marker Felt" w:hAnsi="Marker Felt" w:cs="Apple Chancery"/>
          <w:color w:val="FF0000"/>
          <w:sz w:val="56"/>
          <w:szCs w:val="56"/>
        </w:rPr>
        <w:t xml:space="preserve">Maintain Don’t Gain </w:t>
      </w:r>
    </w:p>
    <w:p w14:paraId="0B26075A" w14:textId="7C24135A" w:rsidR="00B824E2" w:rsidRPr="00181231" w:rsidRDefault="00B824E2" w:rsidP="00B824E2">
      <w:pPr>
        <w:jc w:val="right"/>
        <w:rPr>
          <w:rFonts w:ascii="Georgia" w:hAnsi="Georgia"/>
          <w:color w:val="008000"/>
          <w:sz w:val="40"/>
          <w:szCs w:val="40"/>
        </w:rPr>
      </w:pPr>
      <w:r w:rsidRPr="001F73E5">
        <w:rPr>
          <w:rFonts w:ascii="Georgia" w:hAnsi="Georgia" w:cs="Arial"/>
          <w:b/>
          <w:noProof/>
          <w:color w:val="9C1313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2131574" wp14:editId="012AC741">
            <wp:simplePos x="0" y="0"/>
            <wp:positionH relativeFrom="column">
              <wp:posOffset>-1886585</wp:posOffset>
            </wp:positionH>
            <wp:positionV relativeFrom="paragraph">
              <wp:posOffset>300355</wp:posOffset>
            </wp:positionV>
            <wp:extent cx="8102600" cy="353695"/>
            <wp:effectExtent l="0" t="0" r="0" b="1905"/>
            <wp:wrapThrough wrapText="bothSides">
              <wp:wrapPolygon edited="0">
                <wp:start x="0" y="0"/>
                <wp:lineTo x="0" y="20165"/>
                <wp:lineTo x="21532" y="20165"/>
                <wp:lineTo x="21532" y="0"/>
                <wp:lineTo x="0" y="0"/>
              </wp:wrapPolygon>
            </wp:wrapThrough>
            <wp:docPr id="1" name="Picture 1" descr="EWS_Sw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WS_Swir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222">
        <w:rPr>
          <w:rFonts w:ascii="Georgia" w:hAnsi="Georgia"/>
          <w:b/>
          <w:color w:val="008000"/>
          <w:sz w:val="40"/>
          <w:szCs w:val="40"/>
        </w:rPr>
        <w:t>Week</w:t>
      </w:r>
      <w:r w:rsidRPr="00181231">
        <w:rPr>
          <w:rFonts w:ascii="Georgia" w:hAnsi="Georgia"/>
          <w:b/>
          <w:color w:val="008000"/>
          <w:sz w:val="40"/>
          <w:szCs w:val="40"/>
        </w:rPr>
        <w:t xml:space="preserve"> </w:t>
      </w:r>
      <w:r>
        <w:rPr>
          <w:rFonts w:ascii="Georgia" w:hAnsi="Georgia"/>
          <w:b/>
          <w:color w:val="008000"/>
          <w:sz w:val="40"/>
          <w:szCs w:val="40"/>
        </w:rPr>
        <w:t>4</w:t>
      </w:r>
      <w:r w:rsidR="0015779E">
        <w:rPr>
          <w:rFonts w:ascii="Georgia" w:hAnsi="Georgia"/>
          <w:color w:val="008000"/>
          <w:sz w:val="40"/>
          <w:szCs w:val="40"/>
        </w:rPr>
        <w:t>: Holiday Nutrition Tips</w:t>
      </w:r>
    </w:p>
    <w:p w14:paraId="1E31A04F" w14:textId="77777777" w:rsidR="0015779E" w:rsidRDefault="0015779E" w:rsidP="0015779E"/>
    <w:p w14:paraId="7FB7C8B3" w14:textId="0A178F30" w:rsidR="00792BFD" w:rsidRPr="00583486" w:rsidRDefault="00792BFD" w:rsidP="00583486">
      <w:pPr>
        <w:rPr>
          <w:rFonts w:ascii="Georgia" w:hAnsi="Georgia"/>
          <w:b/>
          <w:color w:val="800000"/>
          <w:szCs w:val="28"/>
        </w:rPr>
      </w:pPr>
      <w:r w:rsidRPr="00583486">
        <w:rPr>
          <w:rFonts w:ascii="Georgia" w:hAnsi="Georgia"/>
          <w:b/>
          <w:color w:val="800000"/>
          <w:szCs w:val="28"/>
        </w:rPr>
        <w:t xml:space="preserve">Your eyes are bigger than your stomach …  </w:t>
      </w:r>
    </w:p>
    <w:p w14:paraId="3F9CD7D5" w14:textId="77777777" w:rsidR="00583486" w:rsidRPr="00583486" w:rsidRDefault="00583486" w:rsidP="00583486">
      <w:pPr>
        <w:ind w:left="4320"/>
        <w:rPr>
          <w:rFonts w:ascii="Georgia" w:hAnsi="Georgia"/>
          <w:b/>
          <w:color w:val="800000"/>
          <w:szCs w:val="28"/>
        </w:rPr>
      </w:pPr>
    </w:p>
    <w:p w14:paraId="0AA45967" w14:textId="557952C7" w:rsidR="00B824E2" w:rsidRPr="00583486" w:rsidRDefault="005B402B" w:rsidP="00583486">
      <w:pPr>
        <w:ind w:left="4320"/>
        <w:rPr>
          <w:rFonts w:ascii="Georgia" w:hAnsi="Georgia"/>
          <w:b/>
          <w:sz w:val="22"/>
        </w:rPr>
      </w:pPr>
      <w:r w:rsidRPr="00583486">
        <w:rPr>
          <w:rFonts w:ascii="Helvetica" w:hAnsi="Helvetica" w:cs="Helvetica"/>
          <w:noProof/>
          <w:sz w:val="22"/>
        </w:rPr>
        <w:drawing>
          <wp:anchor distT="0" distB="0" distL="114300" distR="114300" simplePos="0" relativeHeight="251662336" behindDoc="0" locked="0" layoutInCell="1" allowOverlap="1" wp14:anchorId="6A9C5697" wp14:editId="684BD671">
            <wp:simplePos x="0" y="0"/>
            <wp:positionH relativeFrom="column">
              <wp:posOffset>-1270</wp:posOffset>
            </wp:positionH>
            <wp:positionV relativeFrom="paragraph">
              <wp:posOffset>66040</wp:posOffset>
            </wp:positionV>
            <wp:extent cx="2400300" cy="2400300"/>
            <wp:effectExtent l="209550" t="209550" r="209550" b="2095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79E" w:rsidRPr="00583486">
        <w:rPr>
          <w:rFonts w:ascii="Georgia" w:hAnsi="Georgia"/>
          <w:sz w:val="22"/>
        </w:rPr>
        <w:t xml:space="preserve">Let’s face it – one thing we look forward to the most </w:t>
      </w:r>
      <w:r w:rsidR="0024261E" w:rsidRPr="00583486">
        <w:rPr>
          <w:rFonts w:ascii="Georgia" w:hAnsi="Georgia"/>
          <w:sz w:val="22"/>
        </w:rPr>
        <w:t xml:space="preserve">during the holidays </w:t>
      </w:r>
      <w:r w:rsidR="0015779E" w:rsidRPr="00583486">
        <w:rPr>
          <w:rFonts w:ascii="Georgia" w:hAnsi="Georgia"/>
          <w:sz w:val="22"/>
        </w:rPr>
        <w:t xml:space="preserve">is </w:t>
      </w:r>
      <w:r w:rsidR="0015779E" w:rsidRPr="00583486">
        <w:rPr>
          <w:rFonts w:ascii="Georgia" w:hAnsi="Georgia"/>
          <w:b/>
          <w:sz w:val="22"/>
        </w:rPr>
        <w:t xml:space="preserve">food. </w:t>
      </w:r>
    </w:p>
    <w:p w14:paraId="6064E515" w14:textId="69288899" w:rsidR="00890B6A" w:rsidRPr="00583486" w:rsidRDefault="0015779E" w:rsidP="00583486">
      <w:pPr>
        <w:ind w:left="4320"/>
        <w:rPr>
          <w:rFonts w:ascii="Georgia" w:hAnsi="Georgia"/>
          <w:sz w:val="22"/>
        </w:rPr>
      </w:pPr>
      <w:r w:rsidRPr="00583486">
        <w:rPr>
          <w:rFonts w:ascii="Georgia" w:hAnsi="Georgia"/>
          <w:sz w:val="22"/>
        </w:rPr>
        <w:t xml:space="preserve">Turkey dinner, mashed potatoes, gravy, eggnog, </w:t>
      </w:r>
      <w:r w:rsidR="0024261E" w:rsidRPr="00583486">
        <w:rPr>
          <w:rFonts w:ascii="Georgia" w:hAnsi="Georgia"/>
          <w:sz w:val="22"/>
        </w:rPr>
        <w:t xml:space="preserve">pies, </w:t>
      </w:r>
      <w:r w:rsidR="00792BFD" w:rsidRPr="00583486">
        <w:rPr>
          <w:rFonts w:ascii="Georgia" w:hAnsi="Georgia"/>
          <w:sz w:val="22"/>
        </w:rPr>
        <w:t>sugar cookies, gingerbread</w:t>
      </w:r>
      <w:r w:rsidR="0024261E" w:rsidRPr="00583486">
        <w:rPr>
          <w:rFonts w:ascii="Georgia" w:hAnsi="Georgia"/>
          <w:sz w:val="22"/>
        </w:rPr>
        <w:t xml:space="preserve"> …  </w:t>
      </w:r>
    </w:p>
    <w:p w14:paraId="5A5B775F" w14:textId="77777777" w:rsidR="00890B6A" w:rsidRPr="00583486" w:rsidRDefault="00890B6A" w:rsidP="00583486">
      <w:pPr>
        <w:pStyle w:val="NoSpacing"/>
        <w:ind w:left="4320"/>
        <w:rPr>
          <w:sz w:val="22"/>
        </w:rPr>
      </w:pPr>
    </w:p>
    <w:p w14:paraId="09B6C59D" w14:textId="1A2ED76C" w:rsidR="00890B6A" w:rsidRPr="00583486" w:rsidRDefault="0033738F" w:rsidP="00583486">
      <w:pPr>
        <w:ind w:left="4320"/>
        <w:rPr>
          <w:rFonts w:ascii="Georgia" w:hAnsi="Georgia"/>
          <w:sz w:val="22"/>
        </w:rPr>
      </w:pPr>
      <w:r w:rsidRPr="00583486">
        <w:rPr>
          <w:rFonts w:ascii="Georgia" w:hAnsi="Georgia"/>
          <w:sz w:val="22"/>
        </w:rPr>
        <w:t>According to the National Institute of Health, i</w:t>
      </w:r>
      <w:r w:rsidR="00890B6A" w:rsidRPr="00583486">
        <w:rPr>
          <w:rFonts w:ascii="Georgia" w:hAnsi="Georgia"/>
          <w:sz w:val="22"/>
        </w:rPr>
        <w:t xml:space="preserve">t is not a surprise that weight gain over the holidays is a large part of typical weight gain that adults </w:t>
      </w:r>
      <w:r w:rsidRPr="00583486">
        <w:rPr>
          <w:rFonts w:ascii="Georgia" w:hAnsi="Georgia"/>
          <w:sz w:val="22"/>
        </w:rPr>
        <w:t xml:space="preserve">accumulate over the years. </w:t>
      </w:r>
      <w:r w:rsidRPr="00583486">
        <w:rPr>
          <w:rFonts w:ascii="Georgia" w:hAnsi="Georgia" w:cs="Arial"/>
          <w:sz w:val="22"/>
        </w:rPr>
        <w:t xml:space="preserve">While </w:t>
      </w:r>
      <w:r w:rsidRPr="00583486">
        <w:rPr>
          <w:rFonts w:ascii="Georgia" w:hAnsi="Georgia"/>
          <w:sz w:val="22"/>
        </w:rPr>
        <w:t>i</w:t>
      </w:r>
      <w:r w:rsidR="00890B6A" w:rsidRPr="00583486">
        <w:rPr>
          <w:rFonts w:ascii="Georgia" w:hAnsi="Georgia"/>
          <w:sz w:val="22"/>
        </w:rPr>
        <w:t xml:space="preserve">t may seem nearly impossible to enjoy Christmas dinners without eating anything “unhealthy,” the key to maintain and not gain is </w:t>
      </w:r>
      <w:r w:rsidR="00890B6A" w:rsidRPr="00583486">
        <w:rPr>
          <w:rFonts w:ascii="Georgia" w:hAnsi="Georgia"/>
          <w:b/>
          <w:sz w:val="22"/>
        </w:rPr>
        <w:t>balance.</w:t>
      </w:r>
      <w:r w:rsidR="00890B6A" w:rsidRPr="00583486">
        <w:rPr>
          <w:rFonts w:ascii="Georgia" w:hAnsi="Georgia"/>
          <w:sz w:val="22"/>
        </w:rPr>
        <w:t xml:space="preserve"> </w:t>
      </w:r>
    </w:p>
    <w:p w14:paraId="6CA4CE73" w14:textId="5D16E6E5" w:rsidR="0015779E" w:rsidRPr="00583486" w:rsidRDefault="0015779E" w:rsidP="00583486">
      <w:pPr>
        <w:pStyle w:val="NoSpacing"/>
        <w:ind w:left="4320"/>
        <w:rPr>
          <w:sz w:val="22"/>
        </w:rPr>
      </w:pPr>
    </w:p>
    <w:p w14:paraId="406E8DC9" w14:textId="6C421E99" w:rsidR="00583486" w:rsidRPr="00583486" w:rsidRDefault="0033738F" w:rsidP="00583486">
      <w:pPr>
        <w:widowControl w:val="0"/>
        <w:autoSpaceDE w:val="0"/>
        <w:autoSpaceDN w:val="0"/>
        <w:adjustRightInd w:val="0"/>
        <w:spacing w:after="100"/>
        <w:ind w:left="4320"/>
        <w:rPr>
          <w:rFonts w:ascii="Georgia" w:hAnsi="Georgia"/>
          <w:sz w:val="22"/>
        </w:rPr>
      </w:pPr>
      <w:r w:rsidRPr="00583486">
        <w:rPr>
          <w:rFonts w:ascii="Georgia" w:hAnsi="Georgia"/>
          <w:sz w:val="22"/>
        </w:rPr>
        <w:t xml:space="preserve">It’s not about cutting out everything </w:t>
      </w:r>
      <w:r w:rsidR="00792BFD" w:rsidRPr="00583486">
        <w:rPr>
          <w:rFonts w:ascii="Georgia" w:hAnsi="Georgia"/>
          <w:sz w:val="22"/>
        </w:rPr>
        <w:t xml:space="preserve">unhealthy but finding </w:t>
      </w:r>
      <w:r w:rsidR="00792BFD" w:rsidRPr="00583486">
        <w:rPr>
          <w:rFonts w:ascii="Georgia" w:hAnsi="Georgia"/>
          <w:i/>
          <w:sz w:val="22"/>
        </w:rPr>
        <w:t>practical</w:t>
      </w:r>
      <w:r w:rsidRPr="00583486">
        <w:rPr>
          <w:rFonts w:ascii="Georgia" w:hAnsi="Georgia"/>
          <w:sz w:val="22"/>
        </w:rPr>
        <w:t xml:space="preserve"> and </w:t>
      </w:r>
      <w:r w:rsidRPr="00583486">
        <w:rPr>
          <w:rFonts w:ascii="Georgia" w:hAnsi="Georgia"/>
          <w:i/>
          <w:sz w:val="22"/>
        </w:rPr>
        <w:t>realistic</w:t>
      </w:r>
      <w:r w:rsidRPr="00583486">
        <w:rPr>
          <w:rFonts w:ascii="Georgia" w:hAnsi="Georgia"/>
          <w:sz w:val="22"/>
        </w:rPr>
        <w:t xml:space="preserve"> ways to kee</w:t>
      </w:r>
      <w:r w:rsidR="00792BFD" w:rsidRPr="00583486">
        <w:rPr>
          <w:rFonts w:ascii="Georgia" w:hAnsi="Georgia"/>
          <w:sz w:val="22"/>
        </w:rPr>
        <w:t xml:space="preserve">p your sweet tooth in check and exhibiting </w:t>
      </w:r>
      <w:r w:rsidR="00792BFD" w:rsidRPr="00583486">
        <w:rPr>
          <w:rFonts w:ascii="Georgia" w:hAnsi="Georgia"/>
          <w:i/>
          <w:sz w:val="22"/>
        </w:rPr>
        <w:t>self-control</w:t>
      </w:r>
      <w:r w:rsidR="00792BFD" w:rsidRPr="00583486">
        <w:rPr>
          <w:rFonts w:ascii="Georgia" w:hAnsi="Georgia"/>
          <w:sz w:val="22"/>
        </w:rPr>
        <w:t xml:space="preserve">. </w:t>
      </w:r>
    </w:p>
    <w:p w14:paraId="1D52CA8B" w14:textId="77777777" w:rsidR="00583486" w:rsidRDefault="00583486" w:rsidP="00583486">
      <w:pPr>
        <w:widowControl w:val="0"/>
        <w:autoSpaceDE w:val="0"/>
        <w:autoSpaceDN w:val="0"/>
        <w:adjustRightInd w:val="0"/>
        <w:spacing w:after="100"/>
        <w:rPr>
          <w:rFonts w:ascii="Georgia" w:hAnsi="Georgia" w:cs="Arial"/>
          <w:b/>
          <w:bCs/>
          <w:color w:val="008000"/>
          <w:szCs w:val="28"/>
        </w:rPr>
      </w:pPr>
    </w:p>
    <w:p w14:paraId="76F7A378" w14:textId="77777777" w:rsidR="004D044E" w:rsidRPr="00583486" w:rsidRDefault="004D044E" w:rsidP="00583486">
      <w:pPr>
        <w:widowControl w:val="0"/>
        <w:autoSpaceDE w:val="0"/>
        <w:autoSpaceDN w:val="0"/>
        <w:adjustRightInd w:val="0"/>
        <w:spacing w:after="100"/>
        <w:rPr>
          <w:rFonts w:ascii="Georgia" w:hAnsi="Georgia" w:cs="Arial"/>
          <w:b/>
          <w:bCs/>
          <w:color w:val="008000"/>
          <w:szCs w:val="28"/>
        </w:rPr>
      </w:pPr>
      <w:r w:rsidRPr="00583486">
        <w:rPr>
          <w:rFonts w:ascii="Georgia" w:hAnsi="Georgia" w:cs="Arial"/>
          <w:b/>
          <w:bCs/>
          <w:color w:val="008000"/>
          <w:szCs w:val="28"/>
        </w:rPr>
        <w:t>Revising Recipes</w:t>
      </w:r>
    </w:p>
    <w:p w14:paraId="26602D1A" w14:textId="55FDB98B" w:rsidR="00C73D71" w:rsidRPr="00583486" w:rsidRDefault="004D044E" w:rsidP="00583486">
      <w:pPr>
        <w:widowControl w:val="0"/>
        <w:autoSpaceDE w:val="0"/>
        <w:autoSpaceDN w:val="0"/>
        <w:adjustRightInd w:val="0"/>
        <w:spacing w:after="220"/>
        <w:rPr>
          <w:rFonts w:ascii="Georgia" w:hAnsi="Georgia" w:cs="Arial"/>
          <w:sz w:val="22"/>
        </w:rPr>
      </w:pPr>
      <w:r w:rsidRPr="00583486">
        <w:rPr>
          <w:rFonts w:ascii="Georgia" w:hAnsi="Georgia" w:cs="Arial"/>
          <w:sz w:val="22"/>
        </w:rPr>
        <w:t>Many times, you can </w:t>
      </w:r>
      <w:r w:rsidR="005B402B" w:rsidRPr="00583486">
        <w:rPr>
          <w:rFonts w:ascii="Georgia" w:hAnsi="Georgia" w:cs="Arial"/>
          <w:sz w:val="22"/>
        </w:rPr>
        <w:t xml:space="preserve">omit almost </w:t>
      </w:r>
      <w:r w:rsidR="00FB05A6" w:rsidRPr="00583486">
        <w:rPr>
          <w:rFonts w:ascii="Georgia" w:hAnsi="Georgia" w:cs="Arial"/>
          <w:sz w:val="22"/>
        </w:rPr>
        <w:t xml:space="preserve">half of the sugar in a recipe. </w:t>
      </w:r>
      <w:r w:rsidRPr="00583486">
        <w:rPr>
          <w:rFonts w:ascii="Georgia" w:hAnsi="Georgia" w:cs="Arial"/>
          <w:sz w:val="22"/>
        </w:rPr>
        <w:t>You can also increas</w:t>
      </w:r>
      <w:r w:rsidR="00FB05A6" w:rsidRPr="00583486">
        <w:rPr>
          <w:rFonts w:ascii="Georgia" w:hAnsi="Georgia" w:cs="Arial"/>
          <w:sz w:val="22"/>
        </w:rPr>
        <w:t>e</w:t>
      </w:r>
      <w:r w:rsidRPr="00583486">
        <w:rPr>
          <w:rFonts w:ascii="Georgia" w:hAnsi="Georgia" w:cs="Arial"/>
          <w:sz w:val="22"/>
        </w:rPr>
        <w:t xml:space="preserve"> the use of cinnamon, nutmeg, vanilla, and other sweet-tasting spices and flavorings. </w:t>
      </w:r>
    </w:p>
    <w:p w14:paraId="67B6AAF4" w14:textId="28E6B3D8" w:rsidR="004D044E" w:rsidRPr="00583486" w:rsidRDefault="005B402B" w:rsidP="006A541C">
      <w:pPr>
        <w:widowControl w:val="0"/>
        <w:autoSpaceDE w:val="0"/>
        <w:autoSpaceDN w:val="0"/>
        <w:adjustRightInd w:val="0"/>
        <w:spacing w:after="220"/>
        <w:rPr>
          <w:rFonts w:ascii="Georgia" w:hAnsi="Georgia" w:cs="Arial"/>
          <w:sz w:val="22"/>
        </w:rPr>
      </w:pPr>
      <w:r w:rsidRPr="00583486">
        <w:rPr>
          <w:rFonts w:ascii="Georgia" w:hAnsi="Georgia" w:cs="Arial"/>
          <w:sz w:val="22"/>
        </w:rPr>
        <w:t xml:space="preserve">To add in </w:t>
      </w:r>
      <w:proofErr w:type="spellStart"/>
      <w:r w:rsidRPr="00583486">
        <w:rPr>
          <w:rFonts w:ascii="Georgia" w:hAnsi="Georgia" w:cs="Arial"/>
          <w:sz w:val="22"/>
        </w:rPr>
        <w:t>fibre</w:t>
      </w:r>
      <w:proofErr w:type="spellEnd"/>
      <w:r w:rsidRPr="00583486">
        <w:rPr>
          <w:rFonts w:ascii="Georgia" w:hAnsi="Georgia" w:cs="Arial"/>
          <w:sz w:val="22"/>
        </w:rPr>
        <w:t>, r</w:t>
      </w:r>
      <w:r w:rsidR="004D044E" w:rsidRPr="00583486">
        <w:rPr>
          <w:rFonts w:ascii="Georgia" w:hAnsi="Georgia" w:cs="Arial"/>
          <w:sz w:val="22"/>
        </w:rPr>
        <w:t>eplace half of the fat i</w:t>
      </w:r>
      <w:r w:rsidRPr="00583486">
        <w:rPr>
          <w:rFonts w:ascii="Georgia" w:hAnsi="Georgia" w:cs="Arial"/>
          <w:sz w:val="22"/>
        </w:rPr>
        <w:t>n your recipe with applesauce, mashed bananas or</w:t>
      </w:r>
      <w:r w:rsidR="006A541C" w:rsidRPr="00583486">
        <w:rPr>
          <w:rFonts w:ascii="Georgia" w:hAnsi="Georgia" w:cs="Arial"/>
          <w:sz w:val="22"/>
        </w:rPr>
        <w:t xml:space="preserve"> baby-food prunes.</w:t>
      </w:r>
      <w:r w:rsidR="004D044E" w:rsidRPr="00583486">
        <w:rPr>
          <w:rFonts w:ascii="Georgia" w:hAnsi="Georgia" w:cs="Arial"/>
          <w:sz w:val="22"/>
        </w:rPr>
        <w:t xml:space="preserve"> </w:t>
      </w:r>
      <w:r w:rsidR="006A541C" w:rsidRPr="00583486">
        <w:rPr>
          <w:rFonts w:ascii="Georgia" w:hAnsi="Georgia" w:cs="Arial"/>
          <w:sz w:val="22"/>
        </w:rPr>
        <w:t xml:space="preserve">Although these tricks help keep your recipes healthier, </w:t>
      </w:r>
      <w:r w:rsidR="004D044E" w:rsidRPr="00583486">
        <w:rPr>
          <w:rFonts w:ascii="Georgia" w:hAnsi="Georgia" w:cs="Arial"/>
          <w:sz w:val="22"/>
        </w:rPr>
        <w:t xml:space="preserve">you still must keep the portion small. </w:t>
      </w:r>
      <w:r w:rsidR="00FB05A6" w:rsidRPr="00583486">
        <w:rPr>
          <w:rFonts w:ascii="Georgia" w:hAnsi="Georgia" w:cs="Arial"/>
          <w:sz w:val="22"/>
        </w:rPr>
        <w:t>You can also replace oil with applesauce 1:1.</w:t>
      </w:r>
    </w:p>
    <w:p w14:paraId="6B2C3B02" w14:textId="573AE44F" w:rsidR="008950C4" w:rsidRPr="00583486" w:rsidRDefault="008950C4" w:rsidP="008950C4">
      <w:pPr>
        <w:widowControl w:val="0"/>
        <w:tabs>
          <w:tab w:val="left" w:pos="2366"/>
        </w:tabs>
        <w:autoSpaceDE w:val="0"/>
        <w:autoSpaceDN w:val="0"/>
        <w:adjustRightInd w:val="0"/>
        <w:spacing w:after="100"/>
        <w:rPr>
          <w:rFonts w:ascii="Georgia" w:hAnsi="Georgia" w:cs="Arial"/>
          <w:b/>
          <w:color w:val="800000"/>
          <w:szCs w:val="28"/>
        </w:rPr>
      </w:pPr>
      <w:r w:rsidRPr="00583486">
        <w:rPr>
          <w:rFonts w:ascii="Georgia" w:hAnsi="Georgia" w:cs="Arial"/>
          <w:b/>
          <w:color w:val="800000"/>
          <w:szCs w:val="28"/>
        </w:rPr>
        <w:t xml:space="preserve">Planning tips </w:t>
      </w:r>
      <w:r w:rsidRPr="00583486">
        <w:rPr>
          <w:rFonts w:ascii="Georgia" w:hAnsi="Georgia" w:cs="Arial"/>
          <w:b/>
          <w:color w:val="800000"/>
          <w:szCs w:val="28"/>
        </w:rPr>
        <w:tab/>
      </w:r>
    </w:p>
    <w:p w14:paraId="47C08404" w14:textId="358E1D4B" w:rsidR="00524D95" w:rsidRPr="00583486" w:rsidRDefault="00583486" w:rsidP="00524D95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Arial"/>
          <w:sz w:val="22"/>
        </w:rPr>
      </w:pPr>
      <w:r w:rsidRPr="00583486">
        <w:rPr>
          <w:rFonts w:ascii="Helvetica" w:hAnsi="Helvetica" w:cs="Helvetica"/>
          <w:noProof/>
          <w:sz w:val="22"/>
        </w:rPr>
        <w:drawing>
          <wp:anchor distT="0" distB="0" distL="114300" distR="114300" simplePos="0" relativeHeight="251663360" behindDoc="0" locked="0" layoutInCell="1" allowOverlap="1" wp14:anchorId="34450F3D" wp14:editId="28068616">
            <wp:simplePos x="0" y="0"/>
            <wp:positionH relativeFrom="column">
              <wp:posOffset>3771900</wp:posOffset>
            </wp:positionH>
            <wp:positionV relativeFrom="paragraph">
              <wp:posOffset>116205</wp:posOffset>
            </wp:positionV>
            <wp:extent cx="2286000" cy="2286000"/>
            <wp:effectExtent l="209550" t="209550" r="209550" b="2095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44E" w:rsidRPr="00583486">
        <w:rPr>
          <w:rFonts w:ascii="Georgia" w:hAnsi="Georgia" w:cs="Arial"/>
          <w:b/>
          <w:sz w:val="22"/>
        </w:rPr>
        <w:t>Decide ahead of time</w:t>
      </w:r>
      <w:r w:rsidR="004D044E" w:rsidRPr="00583486">
        <w:rPr>
          <w:rFonts w:ascii="Georgia" w:hAnsi="Georgia" w:cs="Arial"/>
          <w:sz w:val="22"/>
        </w:rPr>
        <w:t xml:space="preserve"> what and how much you will eat and how you will handle social pressure ("No thank you, I'm too full.").</w:t>
      </w:r>
    </w:p>
    <w:p w14:paraId="037C5987" w14:textId="0F7EAD62" w:rsidR="00D50DD9" w:rsidRPr="00583486" w:rsidRDefault="007607CB" w:rsidP="00C73D71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Arial"/>
          <w:sz w:val="22"/>
        </w:rPr>
      </w:pPr>
      <w:r w:rsidRPr="00583486">
        <w:rPr>
          <w:rFonts w:ascii="Georgia" w:hAnsi="Georgia" w:cs="Arial"/>
          <w:b/>
          <w:sz w:val="22"/>
        </w:rPr>
        <w:t>B</w:t>
      </w:r>
      <w:r w:rsidR="004D044E" w:rsidRPr="00583486">
        <w:rPr>
          <w:rFonts w:ascii="Georgia" w:hAnsi="Georgia" w:cs="Arial"/>
          <w:b/>
          <w:sz w:val="22"/>
        </w:rPr>
        <w:t xml:space="preserve">ring your </w:t>
      </w:r>
      <w:r w:rsidRPr="00583486">
        <w:rPr>
          <w:rFonts w:ascii="Georgia" w:hAnsi="Georgia" w:cs="Arial"/>
          <w:b/>
          <w:sz w:val="22"/>
        </w:rPr>
        <w:t>own</w:t>
      </w:r>
      <w:r w:rsidRPr="00583486">
        <w:rPr>
          <w:rFonts w:ascii="Georgia" w:hAnsi="Georgia" w:cs="Arial"/>
          <w:sz w:val="22"/>
        </w:rPr>
        <w:t xml:space="preserve"> </w:t>
      </w:r>
      <w:r w:rsidR="004D044E" w:rsidRPr="00583486">
        <w:rPr>
          <w:rFonts w:ascii="Georgia" w:hAnsi="Georgia" w:cs="Arial"/>
          <w:sz w:val="22"/>
        </w:rPr>
        <w:t xml:space="preserve">favorite low-sugar dessert to social functions. Some ideas are </w:t>
      </w:r>
      <w:r w:rsidR="00C73D71" w:rsidRPr="00583486">
        <w:rPr>
          <w:rFonts w:ascii="Georgia" w:hAnsi="Georgia" w:cs="Arial"/>
          <w:sz w:val="22"/>
        </w:rPr>
        <w:t xml:space="preserve">baked apples, </w:t>
      </w:r>
      <w:r w:rsidR="00524D95" w:rsidRPr="00583486">
        <w:rPr>
          <w:rFonts w:ascii="Georgia" w:hAnsi="Georgia" w:cs="Arial"/>
          <w:sz w:val="22"/>
        </w:rPr>
        <w:t xml:space="preserve">angel cake, or fresh fruit. </w:t>
      </w:r>
    </w:p>
    <w:p w14:paraId="76835C99" w14:textId="6270DF6A" w:rsidR="00B31F11" w:rsidRPr="00583486" w:rsidRDefault="00B31F11" w:rsidP="00F9201C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Arial"/>
          <w:sz w:val="22"/>
        </w:rPr>
      </w:pPr>
      <w:r w:rsidRPr="00583486">
        <w:rPr>
          <w:rFonts w:ascii="Georgia" w:hAnsi="Georgia" w:cs="Arial"/>
          <w:b/>
          <w:bCs/>
          <w:sz w:val="22"/>
        </w:rPr>
        <w:t>Have</w:t>
      </w:r>
      <w:r w:rsidR="00F9201C" w:rsidRPr="00583486">
        <w:rPr>
          <w:rFonts w:ascii="Georgia" w:hAnsi="Georgia" w:cs="Arial"/>
          <w:b/>
          <w:bCs/>
          <w:sz w:val="22"/>
        </w:rPr>
        <w:t xml:space="preserve"> a snack before holiday parties</w:t>
      </w:r>
      <w:r w:rsidR="00F9201C" w:rsidRPr="00583486">
        <w:rPr>
          <w:rFonts w:ascii="Georgia" w:hAnsi="Georgia" w:cs="Arial"/>
          <w:bCs/>
          <w:sz w:val="22"/>
        </w:rPr>
        <w:t>.</w:t>
      </w:r>
      <w:r w:rsidR="00FB05A6" w:rsidRPr="00583486">
        <w:rPr>
          <w:rFonts w:ascii="Georgia" w:hAnsi="Georgia" w:cs="Arial"/>
          <w:bCs/>
          <w:sz w:val="22"/>
        </w:rPr>
        <w:t xml:space="preserve"> </w:t>
      </w:r>
      <w:r w:rsidR="00F9201C" w:rsidRPr="00583486">
        <w:rPr>
          <w:rFonts w:ascii="Georgia" w:hAnsi="Georgia" w:cs="Arial"/>
          <w:sz w:val="22"/>
        </w:rPr>
        <w:t>Choose a healthy</w:t>
      </w:r>
      <w:r w:rsidRPr="00583486">
        <w:rPr>
          <w:rFonts w:ascii="Georgia" w:hAnsi="Georgia" w:cs="Arial"/>
          <w:sz w:val="22"/>
        </w:rPr>
        <w:t xml:space="preserve"> snack with tons of </w:t>
      </w:r>
      <w:r w:rsidRPr="00583486">
        <w:rPr>
          <w:rFonts w:ascii="Georgia" w:hAnsi="Georgia" w:cs="Arial"/>
          <w:i/>
          <w:sz w:val="22"/>
        </w:rPr>
        <w:t>protein</w:t>
      </w:r>
      <w:r w:rsidRPr="00583486">
        <w:rPr>
          <w:rFonts w:ascii="Georgia" w:hAnsi="Georgia" w:cs="Arial"/>
          <w:sz w:val="22"/>
        </w:rPr>
        <w:t xml:space="preserve"> before you head to a holiday party</w:t>
      </w:r>
      <w:r w:rsidR="00F9201C" w:rsidRPr="00583486">
        <w:rPr>
          <w:rFonts w:ascii="Georgia" w:hAnsi="Georgia" w:cs="Arial"/>
          <w:sz w:val="22"/>
        </w:rPr>
        <w:t xml:space="preserve"> (</w:t>
      </w:r>
      <w:proofErr w:type="spellStart"/>
      <w:r w:rsidR="00F9201C" w:rsidRPr="00583486">
        <w:rPr>
          <w:rFonts w:ascii="Georgia" w:hAnsi="Georgia" w:cs="Arial"/>
          <w:sz w:val="22"/>
        </w:rPr>
        <w:t>edamame</w:t>
      </w:r>
      <w:proofErr w:type="spellEnd"/>
      <w:r w:rsidR="00F9201C" w:rsidRPr="00583486">
        <w:rPr>
          <w:rFonts w:ascii="Georgia" w:hAnsi="Georgia" w:cs="Arial"/>
          <w:sz w:val="22"/>
        </w:rPr>
        <w:t>, almonds, hummus</w:t>
      </w:r>
      <w:r w:rsidR="00332763" w:rsidRPr="00583486">
        <w:rPr>
          <w:rFonts w:ascii="Georgia" w:hAnsi="Georgia" w:cs="Arial"/>
          <w:sz w:val="22"/>
        </w:rPr>
        <w:t>, apples and peanut butter</w:t>
      </w:r>
      <w:r w:rsidR="00F9201C" w:rsidRPr="00583486">
        <w:rPr>
          <w:rFonts w:ascii="Georgia" w:hAnsi="Georgia" w:cs="Arial"/>
          <w:sz w:val="22"/>
        </w:rPr>
        <w:t>)</w:t>
      </w:r>
      <w:r w:rsidRPr="00583486">
        <w:rPr>
          <w:rFonts w:ascii="Georgia" w:hAnsi="Georgia" w:cs="Arial"/>
          <w:sz w:val="22"/>
        </w:rPr>
        <w:t xml:space="preserve">. Protein staves off hunger for a long period of time. </w:t>
      </w:r>
    </w:p>
    <w:p w14:paraId="7C7A1E10" w14:textId="00CA0D67" w:rsidR="00B824E2" w:rsidRPr="00583486" w:rsidRDefault="007607CB" w:rsidP="00B824E2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Georgia" w:hAnsi="Georgia" w:cs="Times"/>
          <w:szCs w:val="28"/>
        </w:rPr>
      </w:pPr>
      <w:r w:rsidRPr="00583486">
        <w:rPr>
          <w:rFonts w:ascii="Georgia" w:hAnsi="Georgia" w:cs="Times New Roman"/>
          <w:b/>
          <w:sz w:val="22"/>
        </w:rPr>
        <w:t>P</w:t>
      </w:r>
      <w:r w:rsidR="00B824E2" w:rsidRPr="00583486">
        <w:rPr>
          <w:rFonts w:ascii="Georgia" w:hAnsi="Georgia" w:cs="Times New Roman"/>
          <w:b/>
          <w:sz w:val="22"/>
        </w:rPr>
        <w:t>rovide at least</w:t>
      </w:r>
      <w:r w:rsidR="00B824E2" w:rsidRPr="00583486">
        <w:rPr>
          <w:rFonts w:ascii="Georgia" w:hAnsi="Georgia" w:cs="Times New Roman"/>
          <w:sz w:val="22"/>
        </w:rPr>
        <w:t xml:space="preserve"> </w:t>
      </w:r>
      <w:r w:rsidR="00B824E2" w:rsidRPr="00583486">
        <w:rPr>
          <w:rFonts w:ascii="Georgia" w:hAnsi="Georgia" w:cs="Times New Roman"/>
          <w:b/>
          <w:sz w:val="22"/>
        </w:rPr>
        <w:t>one healthier option per category</w:t>
      </w:r>
      <w:r w:rsidRPr="00583486">
        <w:rPr>
          <w:rFonts w:ascii="Georgia" w:hAnsi="Georgia" w:cs="Times New Roman"/>
          <w:b/>
          <w:sz w:val="22"/>
        </w:rPr>
        <w:t xml:space="preserve"> </w:t>
      </w:r>
      <w:r w:rsidRPr="00583486">
        <w:rPr>
          <w:rFonts w:ascii="Georgia" w:hAnsi="Georgia" w:cs="Times New Roman"/>
          <w:sz w:val="22"/>
        </w:rPr>
        <w:t>if you are cooking</w:t>
      </w:r>
      <w:r w:rsidR="00B824E2" w:rsidRPr="00583486">
        <w:rPr>
          <w:rFonts w:ascii="Georgia" w:hAnsi="Georgia" w:cs="Times New Roman"/>
          <w:sz w:val="22"/>
        </w:rPr>
        <w:t xml:space="preserve">. For dessert, offer a fresh fruit option. For side dishes, offer a vegetable option instead of potatoes or rice. If you are going to a party, bring a healthy dish that you can enjoy. </w:t>
      </w:r>
    </w:p>
    <w:p w14:paraId="73E0554E" w14:textId="1E295A68" w:rsidR="00B824E2" w:rsidRPr="00F9201C" w:rsidRDefault="00B824E2" w:rsidP="00B824E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Arial"/>
          <w:b/>
          <w:bCs/>
          <w:color w:val="008000"/>
          <w:sz w:val="28"/>
          <w:szCs w:val="28"/>
        </w:rPr>
      </w:pPr>
      <w:r w:rsidRPr="00F9201C">
        <w:rPr>
          <w:rFonts w:ascii="Georgia" w:hAnsi="Georgia" w:cs="Arial"/>
          <w:b/>
          <w:bCs/>
          <w:color w:val="008000"/>
          <w:sz w:val="28"/>
          <w:szCs w:val="28"/>
        </w:rPr>
        <w:lastRenderedPageBreak/>
        <w:t xml:space="preserve">At the Party </w:t>
      </w:r>
    </w:p>
    <w:p w14:paraId="0A754D14" w14:textId="77777777" w:rsidR="00B824E2" w:rsidRPr="00FB05A6" w:rsidRDefault="00B824E2" w:rsidP="00524D95">
      <w:pPr>
        <w:pStyle w:val="NoSpacing"/>
        <w:numPr>
          <w:ilvl w:val="0"/>
          <w:numId w:val="8"/>
        </w:numPr>
        <w:rPr>
          <w:rFonts w:ascii="Georgia" w:hAnsi="Georgia"/>
        </w:rPr>
      </w:pPr>
      <w:r w:rsidRPr="00FB05A6">
        <w:rPr>
          <w:rFonts w:ascii="Georgia" w:hAnsi="Georgia"/>
          <w:b/>
        </w:rPr>
        <w:t>Share one portion of dessert</w:t>
      </w:r>
      <w:r w:rsidRPr="00FB05A6">
        <w:rPr>
          <w:rFonts w:ascii="Georgia" w:hAnsi="Georgia"/>
        </w:rPr>
        <w:t xml:space="preserve"> with someone else, and scrap off any high-fat whipped-cream topping or extra frosting.</w:t>
      </w:r>
    </w:p>
    <w:p w14:paraId="77C90B2B" w14:textId="0504472B" w:rsidR="00F9201C" w:rsidRPr="00FB05A6" w:rsidRDefault="00752D52" w:rsidP="00524D95">
      <w:pPr>
        <w:pStyle w:val="NoSpacing"/>
        <w:numPr>
          <w:ilvl w:val="0"/>
          <w:numId w:val="8"/>
        </w:numPr>
        <w:rPr>
          <w:rFonts w:ascii="Georgia" w:hAnsi="Georgia"/>
        </w:rPr>
      </w:pPr>
      <w:r w:rsidRPr="00FB05A6">
        <w:rPr>
          <w:rFonts w:ascii="Georgia" w:hAnsi="Georgia"/>
          <w:b/>
        </w:rPr>
        <w:t>Go for a walk</w:t>
      </w:r>
      <w:r w:rsidRPr="00FB05A6">
        <w:rPr>
          <w:rFonts w:ascii="Georgia" w:hAnsi="Georgia"/>
        </w:rPr>
        <w:t xml:space="preserve"> while dessert is out on the table. </w:t>
      </w:r>
      <w:r w:rsidR="00F9201C" w:rsidRPr="00FB05A6">
        <w:rPr>
          <w:rFonts w:ascii="Georgia" w:hAnsi="Georgia"/>
        </w:rPr>
        <w:t xml:space="preserve">If you know someone </w:t>
      </w:r>
      <w:r w:rsidR="00B824E2" w:rsidRPr="00FB05A6">
        <w:rPr>
          <w:rFonts w:ascii="Georgia" w:hAnsi="Georgia"/>
        </w:rPr>
        <w:t>else at the party who i</w:t>
      </w:r>
      <w:r w:rsidR="00F9201C" w:rsidRPr="00FB05A6">
        <w:rPr>
          <w:rFonts w:ascii="Georgia" w:hAnsi="Georgia"/>
        </w:rPr>
        <w:t>s trying to watch what they eat, ask them to join you to go for a walk</w:t>
      </w:r>
      <w:r w:rsidRPr="00FB05A6">
        <w:rPr>
          <w:rFonts w:ascii="Georgia" w:hAnsi="Georgia"/>
        </w:rPr>
        <w:t xml:space="preserve">. </w:t>
      </w:r>
      <w:r w:rsidR="00F9201C" w:rsidRPr="00FB05A6">
        <w:rPr>
          <w:rFonts w:ascii="Georgia" w:hAnsi="Georgia"/>
        </w:rPr>
        <w:t xml:space="preserve"> </w:t>
      </w:r>
    </w:p>
    <w:p w14:paraId="4257E219" w14:textId="26C282C1" w:rsidR="00F9201C" w:rsidRPr="00FB05A6" w:rsidRDefault="00752D52" w:rsidP="00524D95">
      <w:pPr>
        <w:pStyle w:val="NoSpacing"/>
        <w:numPr>
          <w:ilvl w:val="0"/>
          <w:numId w:val="8"/>
        </w:numPr>
        <w:rPr>
          <w:rFonts w:ascii="Georgia" w:hAnsi="Georgia" w:cs="Times"/>
        </w:rPr>
      </w:pPr>
      <w:r w:rsidRPr="00FB05A6">
        <w:rPr>
          <w:rFonts w:ascii="Georgia" w:hAnsi="Georgia" w:cs="Times New Roman"/>
          <w:b/>
        </w:rPr>
        <w:t>C</w:t>
      </w:r>
      <w:r w:rsidR="00F9201C" w:rsidRPr="00FB05A6">
        <w:rPr>
          <w:rFonts w:ascii="Georgia" w:hAnsi="Georgia" w:cs="Times New Roman"/>
          <w:b/>
        </w:rPr>
        <w:t>hoose white meat</w:t>
      </w:r>
      <w:r w:rsidR="00F9201C" w:rsidRPr="00FB05A6">
        <w:rPr>
          <w:rFonts w:ascii="Georgia" w:hAnsi="Georgia" w:cs="Times New Roman"/>
        </w:rPr>
        <w:t xml:space="preserve"> over dark</w:t>
      </w:r>
      <w:r w:rsidRPr="00FB05A6">
        <w:rPr>
          <w:rFonts w:ascii="Georgia" w:hAnsi="Georgia" w:cs="Times New Roman"/>
        </w:rPr>
        <w:t xml:space="preserve"> meat</w:t>
      </w:r>
      <w:r w:rsidR="00F9201C" w:rsidRPr="00FB05A6">
        <w:rPr>
          <w:rFonts w:ascii="Georgia" w:hAnsi="Georgia" w:cs="Times New Roman"/>
        </w:rPr>
        <w:t xml:space="preserve">. White, skinless turkey has 119 calories and 1 gram of fat </w:t>
      </w:r>
      <w:r w:rsidR="00524D95" w:rsidRPr="00FB05A6">
        <w:rPr>
          <w:rFonts w:ascii="Georgia" w:hAnsi="Georgia" w:cs="Times New Roman"/>
        </w:rPr>
        <w:t>whereas dark meat has</w:t>
      </w:r>
      <w:r w:rsidR="00F9201C" w:rsidRPr="00FB05A6">
        <w:rPr>
          <w:rFonts w:ascii="Georgia" w:hAnsi="Georgia" w:cs="Times New Roman"/>
        </w:rPr>
        <w:t xml:space="preserve"> 145 calories and 5 grams.</w:t>
      </w:r>
    </w:p>
    <w:p w14:paraId="6A822D2A" w14:textId="1F37CBCA" w:rsidR="00F9201C" w:rsidRPr="00FB05A6" w:rsidRDefault="00812346" w:rsidP="00524D95">
      <w:pPr>
        <w:pStyle w:val="NoSpacing"/>
        <w:numPr>
          <w:ilvl w:val="0"/>
          <w:numId w:val="8"/>
        </w:numPr>
        <w:rPr>
          <w:rFonts w:ascii="Georgia" w:hAnsi="Georgia" w:cs="Times"/>
        </w:rPr>
      </w:pPr>
      <w:r w:rsidRPr="00FB05A6">
        <w:rPr>
          <w:rFonts w:ascii="Helvetica" w:hAnsi="Helvetica" w:cs="Helvetica"/>
          <w:noProof/>
        </w:rPr>
        <w:drawing>
          <wp:anchor distT="0" distB="0" distL="114300" distR="114300" simplePos="0" relativeHeight="251664384" behindDoc="0" locked="0" layoutInCell="1" allowOverlap="1" wp14:anchorId="5E2885CE" wp14:editId="0B65A0D7">
            <wp:simplePos x="0" y="0"/>
            <wp:positionH relativeFrom="column">
              <wp:posOffset>3771900</wp:posOffset>
            </wp:positionH>
            <wp:positionV relativeFrom="paragraph">
              <wp:posOffset>130810</wp:posOffset>
            </wp:positionV>
            <wp:extent cx="2667635" cy="2667635"/>
            <wp:effectExtent l="209550" t="209550" r="208915" b="20891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35" cy="2667635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07B" w:rsidRPr="00FB05A6">
        <w:rPr>
          <w:rFonts w:ascii="Georgia" w:hAnsi="Georgia" w:cs="Times New Roman"/>
          <w:b/>
        </w:rPr>
        <w:t>Pass on the bread</w:t>
      </w:r>
      <w:r w:rsidR="0089007B" w:rsidRPr="00FB05A6">
        <w:rPr>
          <w:rFonts w:ascii="Georgia" w:hAnsi="Georgia" w:cs="Times New Roman"/>
        </w:rPr>
        <w:t xml:space="preserve">. </w:t>
      </w:r>
      <w:r w:rsidR="00F9201C" w:rsidRPr="00FB05A6">
        <w:rPr>
          <w:rFonts w:ascii="Georgia" w:hAnsi="Georgia" w:cs="Times New Roman"/>
        </w:rPr>
        <w:t xml:space="preserve">When dining out, decline the bread and butter plate or limit yourself to just one piece. </w:t>
      </w:r>
    </w:p>
    <w:p w14:paraId="12681C80" w14:textId="77777777" w:rsidR="00524D95" w:rsidRPr="00FB05A6" w:rsidRDefault="00524D95" w:rsidP="00524D95">
      <w:pPr>
        <w:pStyle w:val="NoSpacing"/>
        <w:numPr>
          <w:ilvl w:val="0"/>
          <w:numId w:val="8"/>
        </w:numPr>
        <w:rPr>
          <w:rFonts w:ascii="Georgia" w:hAnsi="Georgia"/>
        </w:rPr>
      </w:pPr>
      <w:r w:rsidRPr="00FB05A6">
        <w:rPr>
          <w:rFonts w:ascii="Georgia" w:hAnsi="Georgia"/>
          <w:b/>
        </w:rPr>
        <w:t>S</w:t>
      </w:r>
      <w:r w:rsidR="00F9201C" w:rsidRPr="00FB05A6">
        <w:rPr>
          <w:rFonts w:ascii="Georgia" w:hAnsi="Georgia"/>
          <w:b/>
        </w:rPr>
        <w:t>tart out your meal with a salad or soup</w:t>
      </w:r>
      <w:r w:rsidR="00F9201C" w:rsidRPr="00FB05A6">
        <w:rPr>
          <w:rFonts w:ascii="Georgia" w:hAnsi="Georgia"/>
        </w:rPr>
        <w:t xml:space="preserve">. Skip the second helpings of stuffing, mashed potatoes and gravy; go for more vegetables instead. </w:t>
      </w:r>
    </w:p>
    <w:p w14:paraId="34F96A92" w14:textId="3A91C100" w:rsidR="00524D95" w:rsidRPr="00FB05A6" w:rsidRDefault="00524D95" w:rsidP="00524D95">
      <w:pPr>
        <w:pStyle w:val="NoSpacing"/>
        <w:numPr>
          <w:ilvl w:val="0"/>
          <w:numId w:val="8"/>
        </w:numPr>
        <w:rPr>
          <w:rFonts w:ascii="Georgia" w:hAnsi="Georgia"/>
        </w:rPr>
      </w:pPr>
      <w:r w:rsidRPr="00FB05A6">
        <w:rPr>
          <w:rFonts w:ascii="Georgia" w:hAnsi="Georgia"/>
          <w:b/>
        </w:rPr>
        <w:t>Chew slowly</w:t>
      </w:r>
      <w:r w:rsidRPr="00FB05A6">
        <w:rPr>
          <w:rFonts w:ascii="Georgia" w:hAnsi="Georgia"/>
        </w:rPr>
        <w:t xml:space="preserve">. </w:t>
      </w:r>
      <w:r w:rsidRPr="00FB05A6">
        <w:rPr>
          <w:rFonts w:ascii="Georgia" w:hAnsi="Georgia" w:cs="Arial"/>
        </w:rPr>
        <w:t xml:space="preserve">Proper chewing </w:t>
      </w:r>
      <w:r w:rsidRPr="00FB05A6">
        <w:rPr>
          <w:rFonts w:ascii="Georgia" w:hAnsi="Georgia" w:cs="Arial"/>
          <w:bCs/>
        </w:rPr>
        <w:t>also contributes to nutrient absorption and complete digestion</w:t>
      </w:r>
      <w:r w:rsidRPr="00FB05A6">
        <w:rPr>
          <w:rFonts w:ascii="Georgia" w:hAnsi="Georgia" w:cs="Arial"/>
        </w:rPr>
        <w:t xml:space="preserve"> allowing you to train the body to feel satisfied from smaller portion sizes, and helps your food taste more rich as you break</w:t>
      </w:r>
      <w:r w:rsidR="00FB05A6" w:rsidRPr="00FB05A6">
        <w:rPr>
          <w:rFonts w:ascii="Georgia" w:hAnsi="Georgia" w:cs="Arial"/>
        </w:rPr>
        <w:t xml:space="preserve"> </w:t>
      </w:r>
      <w:r w:rsidRPr="00FB05A6">
        <w:rPr>
          <w:rFonts w:ascii="Georgia" w:hAnsi="Georgia" w:cs="Arial"/>
        </w:rPr>
        <w:t>down more of your food on your taste buds.</w:t>
      </w:r>
    </w:p>
    <w:p w14:paraId="07F4419B" w14:textId="4C35D1DA" w:rsidR="00524D95" w:rsidRPr="00FB05A6" w:rsidRDefault="00B31F11" w:rsidP="00524D95">
      <w:pPr>
        <w:pStyle w:val="NoSpacing"/>
        <w:numPr>
          <w:ilvl w:val="0"/>
          <w:numId w:val="8"/>
        </w:numPr>
        <w:rPr>
          <w:rFonts w:ascii="Georgia" w:hAnsi="Georgia"/>
        </w:rPr>
      </w:pPr>
      <w:r w:rsidRPr="00FB05A6">
        <w:rPr>
          <w:rFonts w:ascii="Georgia" w:hAnsi="Georgia"/>
          <w:b/>
          <w:bCs/>
        </w:rPr>
        <w:t>Lay off the booze</w:t>
      </w:r>
      <w:r w:rsidRPr="00FB05A6">
        <w:rPr>
          <w:rFonts w:ascii="Georgia" w:hAnsi="Georgia"/>
          <w:bCs/>
        </w:rPr>
        <w:t>.</w:t>
      </w:r>
      <w:r w:rsidRPr="00FB05A6">
        <w:rPr>
          <w:rFonts w:ascii="Georgia" w:hAnsi="Georgia"/>
        </w:rPr>
        <w:t xml:space="preserve"> Stay away from highly caloric cocktails like eggnog</w:t>
      </w:r>
      <w:r w:rsidR="00524D95" w:rsidRPr="00FB05A6">
        <w:rPr>
          <w:rFonts w:ascii="Georgia" w:hAnsi="Georgia"/>
        </w:rPr>
        <w:t xml:space="preserve"> or mixed drinks</w:t>
      </w:r>
      <w:r w:rsidRPr="00FB05A6">
        <w:rPr>
          <w:rFonts w:ascii="Georgia" w:hAnsi="Georgia"/>
        </w:rPr>
        <w:t>.</w:t>
      </w:r>
      <w:r w:rsidR="00524D95" w:rsidRPr="00FB05A6">
        <w:rPr>
          <w:rFonts w:ascii="Georgia" w:hAnsi="Georgia"/>
        </w:rPr>
        <w:t xml:space="preserve"> Hold something in your hand such as water, a glass of wine or juice. </w:t>
      </w:r>
    </w:p>
    <w:p w14:paraId="76E2D7DE" w14:textId="2EDB596B" w:rsidR="00B31F11" w:rsidRPr="00524D95" w:rsidRDefault="00B31F11" w:rsidP="00524D9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Arial"/>
          <w:b/>
          <w:color w:val="800000"/>
          <w:sz w:val="28"/>
          <w:szCs w:val="28"/>
        </w:rPr>
      </w:pPr>
    </w:p>
    <w:p w14:paraId="286FC42B" w14:textId="1017D8F0" w:rsidR="00B31F11" w:rsidRDefault="00B31F11" w:rsidP="00B31F1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Arial"/>
          <w:color w:val="1D1D1D"/>
        </w:rPr>
      </w:pPr>
    </w:p>
    <w:p w14:paraId="5B278EAE" w14:textId="77777777" w:rsidR="00812346" w:rsidRDefault="00812346" w:rsidP="0081234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right"/>
        <w:rPr>
          <w:rFonts w:ascii="Georgia" w:hAnsi="Georgia" w:cs="Arial"/>
          <w:color w:val="1D1D1D"/>
        </w:rPr>
      </w:pPr>
    </w:p>
    <w:p w14:paraId="17999722" w14:textId="77777777" w:rsidR="00812346" w:rsidRDefault="00812346" w:rsidP="0081234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right"/>
        <w:rPr>
          <w:rFonts w:ascii="Georgia" w:hAnsi="Georgia" w:cs="Arial"/>
          <w:color w:val="1D1D1D"/>
        </w:rPr>
      </w:pPr>
    </w:p>
    <w:p w14:paraId="3854FC54" w14:textId="77777777" w:rsidR="00812346" w:rsidRDefault="00812346" w:rsidP="0081234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right"/>
        <w:rPr>
          <w:rFonts w:ascii="Georgia" w:hAnsi="Georgia" w:cs="Arial"/>
          <w:color w:val="1D1D1D"/>
        </w:rPr>
      </w:pPr>
    </w:p>
    <w:p w14:paraId="7AF295A5" w14:textId="77777777" w:rsidR="00583486" w:rsidRDefault="00583486" w:rsidP="0058348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Arial"/>
          <w:color w:val="1D1D1D"/>
        </w:rPr>
      </w:pPr>
    </w:p>
    <w:p w14:paraId="4763C3FE" w14:textId="77777777" w:rsidR="00583486" w:rsidRDefault="00583486" w:rsidP="0058348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Arial"/>
          <w:color w:val="1D1D1D"/>
        </w:rPr>
      </w:pPr>
    </w:p>
    <w:p w14:paraId="5962B439" w14:textId="77777777" w:rsidR="00583486" w:rsidRDefault="00583486" w:rsidP="0058348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Arial"/>
          <w:color w:val="1D1D1D"/>
        </w:rPr>
      </w:pPr>
    </w:p>
    <w:p w14:paraId="3AA8DD74" w14:textId="77777777" w:rsidR="00583486" w:rsidRDefault="00583486" w:rsidP="0058348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Arial"/>
          <w:color w:val="1D1D1D"/>
        </w:rPr>
      </w:pPr>
    </w:p>
    <w:p w14:paraId="7B447072" w14:textId="77777777" w:rsidR="00583486" w:rsidRDefault="00583486" w:rsidP="0058348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Arial"/>
          <w:color w:val="1D1D1D"/>
        </w:rPr>
      </w:pPr>
    </w:p>
    <w:p w14:paraId="0B9AC64B" w14:textId="77777777" w:rsidR="00583486" w:rsidRDefault="00583486" w:rsidP="0058348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Arial"/>
          <w:color w:val="1D1D1D"/>
        </w:rPr>
      </w:pPr>
    </w:p>
    <w:p w14:paraId="4BB5EEE8" w14:textId="77777777" w:rsidR="00583486" w:rsidRDefault="00583486" w:rsidP="0058348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Arial"/>
          <w:color w:val="1D1D1D"/>
        </w:rPr>
      </w:pPr>
    </w:p>
    <w:p w14:paraId="1D9B14F2" w14:textId="77777777" w:rsidR="00583486" w:rsidRDefault="00583486" w:rsidP="0058348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Arial"/>
          <w:color w:val="1D1D1D"/>
        </w:rPr>
      </w:pPr>
    </w:p>
    <w:p w14:paraId="617F5982" w14:textId="77777777" w:rsidR="00583486" w:rsidRDefault="00583486" w:rsidP="0058348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Arial"/>
          <w:color w:val="1D1D1D"/>
        </w:rPr>
      </w:pPr>
    </w:p>
    <w:p w14:paraId="6D99C902" w14:textId="77777777" w:rsidR="00583486" w:rsidRDefault="00583486" w:rsidP="0058348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Arial"/>
          <w:color w:val="1D1D1D"/>
        </w:rPr>
      </w:pPr>
    </w:p>
    <w:p w14:paraId="3FC14A70" w14:textId="77777777" w:rsidR="00583486" w:rsidRDefault="00583486" w:rsidP="0058348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Arial"/>
          <w:color w:val="1D1D1D"/>
        </w:rPr>
      </w:pPr>
    </w:p>
    <w:p w14:paraId="75517623" w14:textId="27D1BB10" w:rsidR="00583486" w:rsidRDefault="00583486" w:rsidP="0058348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Arial"/>
          <w:color w:val="1D1D1D"/>
        </w:rPr>
      </w:pPr>
      <w:r w:rsidRPr="002872F4">
        <w:rPr>
          <w:rFonts w:ascii="Georgia" w:hAnsi="Georgia"/>
          <w:noProof/>
        </w:rPr>
        <w:drawing>
          <wp:anchor distT="0" distB="0" distL="114300" distR="114300" simplePos="0" relativeHeight="251667456" behindDoc="1" locked="0" layoutInCell="1" allowOverlap="1" wp14:anchorId="0BE248DC" wp14:editId="340220DE">
            <wp:simplePos x="0" y="0"/>
            <wp:positionH relativeFrom="column">
              <wp:posOffset>4343400</wp:posOffset>
            </wp:positionH>
            <wp:positionV relativeFrom="paragraph">
              <wp:posOffset>97155</wp:posOffset>
            </wp:positionV>
            <wp:extent cx="1931035" cy="845185"/>
            <wp:effectExtent l="0" t="0" r="0" b="0"/>
            <wp:wrapNone/>
            <wp:docPr id="18" name="Picture 18" descr="EmployeeWellness_Logo2 cropped 950x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mployeeWellness_Logo2 cropped 950x4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C63C58" w14:textId="77777777" w:rsidR="00583486" w:rsidRDefault="00812346" w:rsidP="0058348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Arial"/>
          <w:color w:val="1D1D1D"/>
        </w:rPr>
      </w:pPr>
      <w:r w:rsidRPr="00812346">
        <w:rPr>
          <w:rFonts w:ascii="Georgia" w:hAnsi="Georgia" w:cs="Arial"/>
          <w:color w:val="1D1D1D"/>
        </w:rPr>
        <w:t xml:space="preserve">Resources: </w:t>
      </w:r>
    </w:p>
    <w:p w14:paraId="54D814CC" w14:textId="2658A9D9" w:rsidR="00583486" w:rsidRDefault="00583486" w:rsidP="0058348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Arial"/>
          <w:bCs/>
        </w:rPr>
      </w:pPr>
      <w:hyperlink r:id="rId12" w:history="1">
        <w:r w:rsidR="00812346" w:rsidRPr="00812346">
          <w:rPr>
            <w:rStyle w:val="Hyperlink"/>
            <w:rFonts w:ascii="Georgia" w:hAnsi="Georgia" w:cs="Arial"/>
            <w:bCs/>
          </w:rPr>
          <w:t>http://planetgreen.discovery.com/</w:t>
        </w:r>
      </w:hyperlink>
      <w:r w:rsidR="00812346" w:rsidRPr="00812346">
        <w:rPr>
          <w:rFonts w:ascii="Georgia" w:hAnsi="Georgia" w:cs="Arial"/>
          <w:bCs/>
        </w:rPr>
        <w:t xml:space="preserve"> </w:t>
      </w:r>
    </w:p>
    <w:p w14:paraId="7D028669" w14:textId="4F293567" w:rsidR="00583486" w:rsidRDefault="00583486" w:rsidP="0058348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Arial"/>
        </w:rPr>
      </w:pPr>
      <w:hyperlink r:id="rId13" w:history="1">
        <w:r w:rsidR="00812346" w:rsidRPr="00812346">
          <w:rPr>
            <w:rStyle w:val="Hyperlink"/>
            <w:rFonts w:ascii="Georgia" w:hAnsi="Georgia" w:cs="Arial"/>
          </w:rPr>
          <w:t>http://www.foodinsight.org/</w:t>
        </w:r>
      </w:hyperlink>
    </w:p>
    <w:p w14:paraId="60702B3A" w14:textId="64EB6673" w:rsidR="00B824E2" w:rsidRPr="00812346" w:rsidRDefault="00583486" w:rsidP="0058348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Arial"/>
          <w:color w:val="1D1D1D"/>
        </w:rPr>
      </w:pPr>
      <w:hyperlink r:id="rId14" w:history="1">
        <w:r w:rsidR="00812346" w:rsidRPr="00812346">
          <w:rPr>
            <w:rStyle w:val="Hyperlink"/>
            <w:rFonts w:ascii="Georgia" w:hAnsi="Georgia"/>
          </w:rPr>
          <w:t>http://www.diabetes.org/</w:t>
        </w:r>
      </w:hyperlink>
      <w:r w:rsidR="00812346" w:rsidRPr="00812346">
        <w:rPr>
          <w:rFonts w:ascii="Georgia" w:hAnsi="Georgia"/>
        </w:rPr>
        <w:t xml:space="preserve"> </w:t>
      </w:r>
    </w:p>
    <w:p w14:paraId="4BB673E3" w14:textId="4FA92A89" w:rsidR="00792BFD" w:rsidRPr="00812346" w:rsidRDefault="00792BFD" w:rsidP="0081234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Georgia" w:hAnsi="Georgia" w:cs="Times"/>
          <w:b/>
        </w:rPr>
      </w:pPr>
      <w:bookmarkStart w:id="0" w:name="_GoBack"/>
      <w:bookmarkEnd w:id="0"/>
    </w:p>
    <w:sectPr w:rsidR="00792BFD" w:rsidRPr="00812346" w:rsidSect="00B824E2">
      <w:pgSz w:w="12240" w:h="15840"/>
      <w:pgMar w:top="1009" w:right="1151" w:bottom="1009" w:left="11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arker Felt">
    <w:altName w:val="Courier New"/>
    <w:charset w:val="00"/>
    <w:family w:val="auto"/>
    <w:pitch w:val="variable"/>
    <w:sig w:usb0="00000001" w:usb1="00000040" w:usb2="00000000" w:usb3="00000000" w:csb0="00000111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1CEA7C0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D34F72"/>
    <w:multiLevelType w:val="hybridMultilevel"/>
    <w:tmpl w:val="356A9B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5262F"/>
    <w:multiLevelType w:val="hybridMultilevel"/>
    <w:tmpl w:val="34B8E3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3106A"/>
    <w:multiLevelType w:val="hybridMultilevel"/>
    <w:tmpl w:val="DFD8EB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DD01FA"/>
    <w:multiLevelType w:val="hybridMultilevel"/>
    <w:tmpl w:val="E5162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312846"/>
    <w:multiLevelType w:val="hybridMultilevel"/>
    <w:tmpl w:val="765059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A112AEB"/>
    <w:multiLevelType w:val="hybridMultilevel"/>
    <w:tmpl w:val="833297A6"/>
    <w:lvl w:ilvl="0" w:tplc="3ECA3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8AAA38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515A6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8B5CC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CE6F2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6BFE5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2DA3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4884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BB483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8">
    <w:nsid w:val="67E22371"/>
    <w:multiLevelType w:val="hybridMultilevel"/>
    <w:tmpl w:val="C4B01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4E"/>
    <w:rsid w:val="0015779E"/>
    <w:rsid w:val="0024261E"/>
    <w:rsid w:val="00332763"/>
    <w:rsid w:val="0033738F"/>
    <w:rsid w:val="003821D7"/>
    <w:rsid w:val="004D044E"/>
    <w:rsid w:val="00524D95"/>
    <w:rsid w:val="00583486"/>
    <w:rsid w:val="005B402B"/>
    <w:rsid w:val="00617C59"/>
    <w:rsid w:val="006A541C"/>
    <w:rsid w:val="00752D52"/>
    <w:rsid w:val="007607CB"/>
    <w:rsid w:val="00785D20"/>
    <w:rsid w:val="00792BFD"/>
    <w:rsid w:val="007F38DA"/>
    <w:rsid w:val="00812346"/>
    <w:rsid w:val="0089007B"/>
    <w:rsid w:val="00890B6A"/>
    <w:rsid w:val="008950C4"/>
    <w:rsid w:val="00A43222"/>
    <w:rsid w:val="00B31F11"/>
    <w:rsid w:val="00B824E2"/>
    <w:rsid w:val="00C73D71"/>
    <w:rsid w:val="00D50DD9"/>
    <w:rsid w:val="00F9201C"/>
    <w:rsid w:val="00FB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6A05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44E"/>
    <w:rPr>
      <w:color w:val="0000FF" w:themeColor="hyperlink"/>
      <w:u w:val="single"/>
    </w:rPr>
  </w:style>
  <w:style w:type="paragraph" w:customStyle="1" w:styleId="NoteLevel1">
    <w:name w:val="Note Level 1"/>
    <w:basedOn w:val="Normal"/>
    <w:uiPriority w:val="99"/>
    <w:unhideWhenUsed/>
    <w:rsid w:val="00B31F11"/>
    <w:pPr>
      <w:keepNext/>
      <w:numPr>
        <w:numId w:val="2"/>
      </w:numPr>
      <w:contextualSpacing/>
      <w:outlineLvl w:val="0"/>
    </w:pPr>
    <w:rPr>
      <w:rFonts w:ascii="Verdana" w:eastAsia="MS Gothic" w:hAnsi="Verdana" w:cs="Times New Roman"/>
    </w:rPr>
  </w:style>
  <w:style w:type="paragraph" w:customStyle="1" w:styleId="NoteLevel2">
    <w:name w:val="Note Level 2"/>
    <w:basedOn w:val="Normal"/>
    <w:uiPriority w:val="99"/>
    <w:unhideWhenUsed/>
    <w:rsid w:val="00B31F11"/>
    <w:pPr>
      <w:keepNext/>
      <w:numPr>
        <w:ilvl w:val="1"/>
        <w:numId w:val="2"/>
      </w:numPr>
      <w:contextualSpacing/>
      <w:outlineLvl w:val="1"/>
    </w:pPr>
    <w:rPr>
      <w:rFonts w:ascii="Verdana" w:eastAsia="MS Gothic" w:hAnsi="Verdana" w:cs="Times New Roman"/>
    </w:rPr>
  </w:style>
  <w:style w:type="paragraph" w:customStyle="1" w:styleId="NoteLevel3">
    <w:name w:val="Note Level 3"/>
    <w:basedOn w:val="Normal"/>
    <w:uiPriority w:val="99"/>
    <w:unhideWhenUsed/>
    <w:rsid w:val="00B31F11"/>
    <w:pPr>
      <w:keepNext/>
      <w:numPr>
        <w:ilvl w:val="2"/>
        <w:numId w:val="2"/>
      </w:numPr>
      <w:contextualSpacing/>
      <w:outlineLvl w:val="2"/>
    </w:pPr>
    <w:rPr>
      <w:rFonts w:ascii="Verdana" w:eastAsia="MS Gothic" w:hAnsi="Verdana" w:cs="Times New Roman"/>
    </w:rPr>
  </w:style>
  <w:style w:type="paragraph" w:customStyle="1" w:styleId="NoteLevel4">
    <w:name w:val="Note Level 4"/>
    <w:basedOn w:val="Normal"/>
    <w:uiPriority w:val="99"/>
    <w:semiHidden/>
    <w:unhideWhenUsed/>
    <w:rsid w:val="00B31F11"/>
    <w:pPr>
      <w:keepNext/>
      <w:numPr>
        <w:ilvl w:val="3"/>
        <w:numId w:val="2"/>
      </w:numPr>
      <w:contextualSpacing/>
      <w:outlineLvl w:val="3"/>
    </w:pPr>
    <w:rPr>
      <w:rFonts w:ascii="Verdana" w:eastAsia="MS Gothic" w:hAnsi="Verdana" w:cs="Times New Roman"/>
    </w:rPr>
  </w:style>
  <w:style w:type="paragraph" w:customStyle="1" w:styleId="NoteLevel5">
    <w:name w:val="Note Level 5"/>
    <w:basedOn w:val="Normal"/>
    <w:uiPriority w:val="99"/>
    <w:semiHidden/>
    <w:unhideWhenUsed/>
    <w:rsid w:val="00B31F11"/>
    <w:pPr>
      <w:keepNext/>
      <w:numPr>
        <w:ilvl w:val="4"/>
        <w:numId w:val="2"/>
      </w:numPr>
      <w:contextualSpacing/>
      <w:outlineLvl w:val="4"/>
    </w:pPr>
    <w:rPr>
      <w:rFonts w:ascii="Verdana" w:eastAsia="MS Gothic" w:hAnsi="Verdana" w:cs="Times New Roman"/>
    </w:rPr>
  </w:style>
  <w:style w:type="paragraph" w:customStyle="1" w:styleId="NoteLevel6">
    <w:name w:val="Note Level 6"/>
    <w:basedOn w:val="Normal"/>
    <w:uiPriority w:val="99"/>
    <w:semiHidden/>
    <w:unhideWhenUsed/>
    <w:rsid w:val="00B31F11"/>
    <w:pPr>
      <w:keepNext/>
      <w:numPr>
        <w:ilvl w:val="5"/>
        <w:numId w:val="2"/>
      </w:numPr>
      <w:contextualSpacing/>
      <w:outlineLvl w:val="5"/>
    </w:pPr>
    <w:rPr>
      <w:rFonts w:ascii="Verdana" w:eastAsia="MS Gothic" w:hAnsi="Verdana" w:cs="Times New Roman"/>
    </w:rPr>
  </w:style>
  <w:style w:type="paragraph" w:customStyle="1" w:styleId="NoteLevel7">
    <w:name w:val="Note Level 7"/>
    <w:basedOn w:val="Normal"/>
    <w:uiPriority w:val="99"/>
    <w:semiHidden/>
    <w:unhideWhenUsed/>
    <w:rsid w:val="00B31F11"/>
    <w:pPr>
      <w:keepNext/>
      <w:numPr>
        <w:ilvl w:val="6"/>
        <w:numId w:val="2"/>
      </w:numPr>
      <w:contextualSpacing/>
      <w:outlineLvl w:val="6"/>
    </w:pPr>
    <w:rPr>
      <w:rFonts w:ascii="Verdana" w:eastAsia="MS Gothic" w:hAnsi="Verdana" w:cs="Times New Roman"/>
    </w:rPr>
  </w:style>
  <w:style w:type="paragraph" w:customStyle="1" w:styleId="NoteLevel8">
    <w:name w:val="Note Level 8"/>
    <w:basedOn w:val="Normal"/>
    <w:uiPriority w:val="99"/>
    <w:semiHidden/>
    <w:unhideWhenUsed/>
    <w:rsid w:val="00B31F11"/>
    <w:pPr>
      <w:keepNext/>
      <w:numPr>
        <w:ilvl w:val="7"/>
        <w:numId w:val="2"/>
      </w:numPr>
      <w:contextualSpacing/>
      <w:outlineLvl w:val="7"/>
    </w:pPr>
    <w:rPr>
      <w:rFonts w:ascii="Verdana" w:eastAsia="MS Gothic" w:hAnsi="Verdana" w:cs="Times New Roman"/>
    </w:rPr>
  </w:style>
  <w:style w:type="paragraph" w:customStyle="1" w:styleId="NoteLevel9">
    <w:name w:val="Note Level 9"/>
    <w:basedOn w:val="Normal"/>
    <w:uiPriority w:val="99"/>
    <w:unhideWhenUsed/>
    <w:rsid w:val="00B31F11"/>
    <w:pPr>
      <w:keepNext/>
      <w:numPr>
        <w:ilvl w:val="8"/>
        <w:numId w:val="2"/>
      </w:numPr>
      <w:contextualSpacing/>
      <w:outlineLvl w:val="8"/>
    </w:pPr>
    <w:rPr>
      <w:rFonts w:ascii="Verdana" w:eastAsia="MS Gothic" w:hAnsi="Verdana" w:cs="Times New Roman"/>
    </w:rPr>
  </w:style>
  <w:style w:type="paragraph" w:styleId="ListParagraph">
    <w:name w:val="List Paragraph"/>
    <w:basedOn w:val="Normal"/>
    <w:uiPriority w:val="34"/>
    <w:qFormat/>
    <w:rsid w:val="00617C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24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4E2"/>
  </w:style>
  <w:style w:type="paragraph" w:styleId="NoSpacing">
    <w:name w:val="No Spacing"/>
    <w:uiPriority w:val="1"/>
    <w:qFormat/>
    <w:rsid w:val="00792BFD"/>
  </w:style>
  <w:style w:type="paragraph" w:styleId="BalloonText">
    <w:name w:val="Balloon Text"/>
    <w:basedOn w:val="Normal"/>
    <w:link w:val="BalloonTextChar"/>
    <w:uiPriority w:val="99"/>
    <w:semiHidden/>
    <w:unhideWhenUsed/>
    <w:rsid w:val="00792B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BF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44E"/>
    <w:rPr>
      <w:color w:val="0000FF" w:themeColor="hyperlink"/>
      <w:u w:val="single"/>
    </w:rPr>
  </w:style>
  <w:style w:type="paragraph" w:customStyle="1" w:styleId="NoteLevel1">
    <w:name w:val="Note Level 1"/>
    <w:basedOn w:val="Normal"/>
    <w:uiPriority w:val="99"/>
    <w:unhideWhenUsed/>
    <w:rsid w:val="00B31F11"/>
    <w:pPr>
      <w:keepNext/>
      <w:numPr>
        <w:numId w:val="2"/>
      </w:numPr>
      <w:contextualSpacing/>
      <w:outlineLvl w:val="0"/>
    </w:pPr>
    <w:rPr>
      <w:rFonts w:ascii="Verdana" w:eastAsia="MS Gothic" w:hAnsi="Verdana" w:cs="Times New Roman"/>
    </w:rPr>
  </w:style>
  <w:style w:type="paragraph" w:customStyle="1" w:styleId="NoteLevel2">
    <w:name w:val="Note Level 2"/>
    <w:basedOn w:val="Normal"/>
    <w:uiPriority w:val="99"/>
    <w:unhideWhenUsed/>
    <w:rsid w:val="00B31F11"/>
    <w:pPr>
      <w:keepNext/>
      <w:numPr>
        <w:ilvl w:val="1"/>
        <w:numId w:val="2"/>
      </w:numPr>
      <w:contextualSpacing/>
      <w:outlineLvl w:val="1"/>
    </w:pPr>
    <w:rPr>
      <w:rFonts w:ascii="Verdana" w:eastAsia="MS Gothic" w:hAnsi="Verdana" w:cs="Times New Roman"/>
    </w:rPr>
  </w:style>
  <w:style w:type="paragraph" w:customStyle="1" w:styleId="NoteLevel3">
    <w:name w:val="Note Level 3"/>
    <w:basedOn w:val="Normal"/>
    <w:uiPriority w:val="99"/>
    <w:unhideWhenUsed/>
    <w:rsid w:val="00B31F11"/>
    <w:pPr>
      <w:keepNext/>
      <w:numPr>
        <w:ilvl w:val="2"/>
        <w:numId w:val="2"/>
      </w:numPr>
      <w:contextualSpacing/>
      <w:outlineLvl w:val="2"/>
    </w:pPr>
    <w:rPr>
      <w:rFonts w:ascii="Verdana" w:eastAsia="MS Gothic" w:hAnsi="Verdana" w:cs="Times New Roman"/>
    </w:rPr>
  </w:style>
  <w:style w:type="paragraph" w:customStyle="1" w:styleId="NoteLevel4">
    <w:name w:val="Note Level 4"/>
    <w:basedOn w:val="Normal"/>
    <w:uiPriority w:val="99"/>
    <w:semiHidden/>
    <w:unhideWhenUsed/>
    <w:rsid w:val="00B31F11"/>
    <w:pPr>
      <w:keepNext/>
      <w:numPr>
        <w:ilvl w:val="3"/>
        <w:numId w:val="2"/>
      </w:numPr>
      <w:contextualSpacing/>
      <w:outlineLvl w:val="3"/>
    </w:pPr>
    <w:rPr>
      <w:rFonts w:ascii="Verdana" w:eastAsia="MS Gothic" w:hAnsi="Verdana" w:cs="Times New Roman"/>
    </w:rPr>
  </w:style>
  <w:style w:type="paragraph" w:customStyle="1" w:styleId="NoteLevel5">
    <w:name w:val="Note Level 5"/>
    <w:basedOn w:val="Normal"/>
    <w:uiPriority w:val="99"/>
    <w:semiHidden/>
    <w:unhideWhenUsed/>
    <w:rsid w:val="00B31F11"/>
    <w:pPr>
      <w:keepNext/>
      <w:numPr>
        <w:ilvl w:val="4"/>
        <w:numId w:val="2"/>
      </w:numPr>
      <w:contextualSpacing/>
      <w:outlineLvl w:val="4"/>
    </w:pPr>
    <w:rPr>
      <w:rFonts w:ascii="Verdana" w:eastAsia="MS Gothic" w:hAnsi="Verdana" w:cs="Times New Roman"/>
    </w:rPr>
  </w:style>
  <w:style w:type="paragraph" w:customStyle="1" w:styleId="NoteLevel6">
    <w:name w:val="Note Level 6"/>
    <w:basedOn w:val="Normal"/>
    <w:uiPriority w:val="99"/>
    <w:semiHidden/>
    <w:unhideWhenUsed/>
    <w:rsid w:val="00B31F11"/>
    <w:pPr>
      <w:keepNext/>
      <w:numPr>
        <w:ilvl w:val="5"/>
        <w:numId w:val="2"/>
      </w:numPr>
      <w:contextualSpacing/>
      <w:outlineLvl w:val="5"/>
    </w:pPr>
    <w:rPr>
      <w:rFonts w:ascii="Verdana" w:eastAsia="MS Gothic" w:hAnsi="Verdana" w:cs="Times New Roman"/>
    </w:rPr>
  </w:style>
  <w:style w:type="paragraph" w:customStyle="1" w:styleId="NoteLevel7">
    <w:name w:val="Note Level 7"/>
    <w:basedOn w:val="Normal"/>
    <w:uiPriority w:val="99"/>
    <w:semiHidden/>
    <w:unhideWhenUsed/>
    <w:rsid w:val="00B31F11"/>
    <w:pPr>
      <w:keepNext/>
      <w:numPr>
        <w:ilvl w:val="6"/>
        <w:numId w:val="2"/>
      </w:numPr>
      <w:contextualSpacing/>
      <w:outlineLvl w:val="6"/>
    </w:pPr>
    <w:rPr>
      <w:rFonts w:ascii="Verdana" w:eastAsia="MS Gothic" w:hAnsi="Verdana" w:cs="Times New Roman"/>
    </w:rPr>
  </w:style>
  <w:style w:type="paragraph" w:customStyle="1" w:styleId="NoteLevel8">
    <w:name w:val="Note Level 8"/>
    <w:basedOn w:val="Normal"/>
    <w:uiPriority w:val="99"/>
    <w:semiHidden/>
    <w:unhideWhenUsed/>
    <w:rsid w:val="00B31F11"/>
    <w:pPr>
      <w:keepNext/>
      <w:numPr>
        <w:ilvl w:val="7"/>
        <w:numId w:val="2"/>
      </w:numPr>
      <w:contextualSpacing/>
      <w:outlineLvl w:val="7"/>
    </w:pPr>
    <w:rPr>
      <w:rFonts w:ascii="Verdana" w:eastAsia="MS Gothic" w:hAnsi="Verdana" w:cs="Times New Roman"/>
    </w:rPr>
  </w:style>
  <w:style w:type="paragraph" w:customStyle="1" w:styleId="NoteLevel9">
    <w:name w:val="Note Level 9"/>
    <w:basedOn w:val="Normal"/>
    <w:uiPriority w:val="99"/>
    <w:unhideWhenUsed/>
    <w:rsid w:val="00B31F11"/>
    <w:pPr>
      <w:keepNext/>
      <w:numPr>
        <w:ilvl w:val="8"/>
        <w:numId w:val="2"/>
      </w:numPr>
      <w:contextualSpacing/>
      <w:outlineLvl w:val="8"/>
    </w:pPr>
    <w:rPr>
      <w:rFonts w:ascii="Verdana" w:eastAsia="MS Gothic" w:hAnsi="Verdana" w:cs="Times New Roman"/>
    </w:rPr>
  </w:style>
  <w:style w:type="paragraph" w:styleId="ListParagraph">
    <w:name w:val="List Paragraph"/>
    <w:basedOn w:val="Normal"/>
    <w:uiPriority w:val="34"/>
    <w:qFormat/>
    <w:rsid w:val="00617C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24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4E2"/>
  </w:style>
  <w:style w:type="paragraph" w:styleId="NoSpacing">
    <w:name w:val="No Spacing"/>
    <w:uiPriority w:val="1"/>
    <w:qFormat/>
    <w:rsid w:val="00792BFD"/>
  </w:style>
  <w:style w:type="paragraph" w:styleId="BalloonText">
    <w:name w:val="Balloon Text"/>
    <w:basedOn w:val="Normal"/>
    <w:link w:val="BalloonTextChar"/>
    <w:uiPriority w:val="99"/>
    <w:semiHidden/>
    <w:unhideWhenUsed/>
    <w:rsid w:val="00792B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BF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foodinsight.org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planetgreen.discovery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diabet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490</Words>
  <Characters>2799</Characters>
  <Application>Microsoft Office Word</Application>
  <DocSecurity>0</DocSecurity>
  <Lines>23</Lines>
  <Paragraphs>6</Paragraphs>
  <ScaleCrop>false</ScaleCrop>
  <Company>University of Western Ontario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Lam</dc:creator>
  <cp:keywords/>
  <dc:description/>
  <cp:lastModifiedBy>Garth Jansen</cp:lastModifiedBy>
  <cp:revision>15</cp:revision>
  <dcterms:created xsi:type="dcterms:W3CDTF">2011-10-20T22:30:00Z</dcterms:created>
  <dcterms:modified xsi:type="dcterms:W3CDTF">2011-11-16T19:23:00Z</dcterms:modified>
</cp:coreProperties>
</file>