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5FF" w:rsidRPr="00A770D8" w:rsidRDefault="0077786C">
      <w:pPr>
        <w:rPr>
          <w:rFonts w:ascii="Arial" w:hAnsi="Arial" w:cs="Arial"/>
          <w:b/>
          <w:sz w:val="32"/>
          <w:szCs w:val="32"/>
        </w:rPr>
      </w:pPr>
      <w:r w:rsidRPr="00A770D8">
        <w:rPr>
          <w:rFonts w:ascii="Arial" w:hAnsi="Arial" w:cs="Aria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392.45pt;margin-top:-16.5pt;width:103.3pt;height:44.95pt;z-index:251661312">
            <v:imagedata r:id="rId8" o:title="EmployeeWellness_Logo2 cropped 950x415"/>
          </v:shape>
        </w:pict>
      </w:r>
      <w:r w:rsidR="00E275FF" w:rsidRPr="00A770D8">
        <w:rPr>
          <w:rFonts w:ascii="Arial" w:hAnsi="Arial" w:cs="Arial"/>
          <w:b/>
          <w:sz w:val="32"/>
          <w:szCs w:val="32"/>
        </w:rPr>
        <w:t xml:space="preserve">Week 2: Supercharge your Metabolism! </w:t>
      </w:r>
    </w:p>
    <w:p w:rsidR="00E275FF" w:rsidRPr="00A770D8" w:rsidRDefault="00E275FF">
      <w:pPr>
        <w:rPr>
          <w:rFonts w:ascii="Arial" w:hAnsi="Arial" w:cs="Arial"/>
          <w:b/>
          <w:sz w:val="24"/>
          <w:szCs w:val="32"/>
        </w:rPr>
      </w:pPr>
      <w:r w:rsidRPr="00A770D8">
        <w:rPr>
          <w:rFonts w:ascii="Arial" w:hAnsi="Arial" w:cs="Arial"/>
          <w:b/>
          <w:sz w:val="24"/>
          <w:szCs w:val="32"/>
        </w:rPr>
        <w:t>ASK participants to bring food label for next week!</w:t>
      </w:r>
    </w:p>
    <w:p w:rsidR="00E275FF" w:rsidRPr="00A770D8" w:rsidRDefault="00E275FF">
      <w:pPr>
        <w:rPr>
          <w:rFonts w:ascii="Arial" w:hAnsi="Arial" w:cs="Arial"/>
          <w:b/>
        </w:rPr>
      </w:pPr>
      <w:r w:rsidRPr="00A770D8">
        <w:rPr>
          <w:rFonts w:ascii="Arial" w:hAnsi="Arial" w:cs="Arial"/>
          <w:b/>
        </w:rPr>
        <w:t>The Body’s Energy Balance</w:t>
      </w:r>
    </w:p>
    <w:p w:rsidR="00E275FF" w:rsidRPr="00A770D8" w:rsidRDefault="00E275FF">
      <w:pPr>
        <w:rPr>
          <w:rFonts w:ascii="Arial" w:hAnsi="Arial" w:cs="Arial"/>
        </w:rPr>
      </w:pPr>
      <w:r w:rsidRPr="00A770D8">
        <w:rPr>
          <w:rFonts w:ascii="Arial" w:hAnsi="Arial" w:cs="Arial"/>
        </w:rPr>
        <w:t>What happens in your body when you eat too much or too little food? When more food energy is consumed than is needed, excess fat accumulates in the fat cells in the body’s adipose tissue where it is stored. When energy supplies are low, stored fat is then withdrawn. The daily energy balance can therefore be stated as such: Change in energy stores equals food energy taken in minus energy spent on metabolism and muscle activities. More simply:</w:t>
      </w:r>
    </w:p>
    <w:p w:rsidR="00E275FF" w:rsidRPr="00A770D8" w:rsidRDefault="00E275FF" w:rsidP="0001580F">
      <w:pPr>
        <w:jc w:val="center"/>
        <w:rPr>
          <w:rFonts w:ascii="Arial" w:hAnsi="Arial" w:cs="Arial"/>
          <w:b/>
          <w:i/>
        </w:rPr>
      </w:pPr>
      <w:r w:rsidRPr="00A770D8">
        <w:rPr>
          <w:rFonts w:ascii="Arial" w:hAnsi="Arial" w:cs="Arial"/>
          <w:b/>
          <w:i/>
        </w:rPr>
        <w:t>Changes in energy stores (fat loss) = energy in – energy out.</w:t>
      </w:r>
    </w:p>
    <w:p w:rsidR="00E275FF" w:rsidRPr="00A770D8" w:rsidRDefault="00186FA9">
      <w:pPr>
        <w:rPr>
          <w:rFonts w:ascii="Arial" w:hAnsi="Arial" w:cs="Arial"/>
        </w:rPr>
      </w:pPr>
      <w:r w:rsidRPr="00A770D8">
        <w:rPr>
          <w:rFonts w:ascii="Arial" w:hAnsi="Arial" w:cs="Arial"/>
          <w:noProof/>
          <w:lang w:val="en-US"/>
        </w:rPr>
        <w:pict>
          <v:shapetype id="_x0000_t202" coordsize="21600,21600" o:spt="202" path="m,l,21600r21600,l21600,xe">
            <v:stroke joinstyle="miter"/>
            <v:path gradientshapeok="t" o:connecttype="rect"/>
          </v:shapetype>
          <v:shape id="_x0000_s1027" type="#_x0000_t202" style="position:absolute;margin-left:142.5pt;margin-top:35.45pt;width:346.5pt;height:182.25pt;z-index:251657216" stroked="f">
            <v:textbox>
              <w:txbxContent>
                <w:p w:rsidR="00E275FF" w:rsidRPr="00DF3F1A" w:rsidRDefault="00E275FF" w:rsidP="00DF3F1A">
                  <w:pPr>
                    <w:jc w:val="center"/>
                    <w:rPr>
                      <w:rFonts w:ascii="Arial" w:hAnsi="Arial" w:cs="Arial"/>
                      <w:b/>
                      <w:u w:val="single"/>
                    </w:rPr>
                  </w:pPr>
                  <w:r w:rsidRPr="00DF3F1A">
                    <w:rPr>
                      <w:rFonts w:ascii="Arial" w:hAnsi="Arial" w:cs="Arial"/>
                      <w:b/>
                      <w:u w:val="single"/>
                    </w:rPr>
                    <w:t>ENERGY OUT</w:t>
                  </w:r>
                </w:p>
                <w:p w:rsidR="00E275FF" w:rsidRPr="00DF3F1A" w:rsidRDefault="00E275FF" w:rsidP="0001580F">
                  <w:pPr>
                    <w:pStyle w:val="ListParagraph"/>
                    <w:numPr>
                      <w:ilvl w:val="0"/>
                      <w:numId w:val="2"/>
                    </w:numPr>
                    <w:rPr>
                      <w:rFonts w:ascii="Arial" w:hAnsi="Arial" w:cs="Arial"/>
                    </w:rPr>
                  </w:pPr>
                  <w:r w:rsidRPr="00DF3F1A">
                    <w:rPr>
                      <w:rFonts w:ascii="Arial" w:hAnsi="Arial" w:cs="Arial"/>
                    </w:rPr>
                    <w:t xml:space="preserve">Basal metabolic Rate: the energy </w:t>
                  </w:r>
                  <w:r w:rsidRPr="00DF3F1A">
                    <w:rPr>
                      <w:rFonts w:ascii="Arial" w:hAnsi="Arial" w:cs="Arial"/>
                      <w:bCs/>
                      <w:szCs w:val="18"/>
                    </w:rPr>
                    <w:t>your body burns for breathing, circulating blood, adjusting hormone levels, and growing and repairing cells</w:t>
                  </w:r>
                  <w:r>
                    <w:rPr>
                      <w:rFonts w:ascii="Arial" w:hAnsi="Arial" w:cs="Arial"/>
                      <w:bCs/>
                      <w:szCs w:val="18"/>
                    </w:rPr>
                    <w:t xml:space="preserve">. Accounts for 60% of your total caloric expenditure. </w:t>
                  </w:r>
                </w:p>
                <w:p w:rsidR="00E275FF" w:rsidRPr="00DF3F1A" w:rsidRDefault="00E275FF" w:rsidP="0001580F">
                  <w:pPr>
                    <w:pStyle w:val="ListParagraph"/>
                    <w:numPr>
                      <w:ilvl w:val="0"/>
                      <w:numId w:val="2"/>
                    </w:numPr>
                    <w:rPr>
                      <w:rFonts w:ascii="Arial" w:hAnsi="Arial" w:cs="Arial"/>
                    </w:rPr>
                  </w:pPr>
                  <w:r w:rsidRPr="00DF3F1A">
                    <w:rPr>
                      <w:rFonts w:ascii="Arial" w:hAnsi="Arial" w:cs="Arial"/>
                    </w:rPr>
                    <w:t>Food Processing:</w:t>
                  </w:r>
                  <w:r w:rsidRPr="00DF3F1A">
                    <w:rPr>
                      <w:rFonts w:ascii="Arial" w:hAnsi="Arial" w:cs="Arial"/>
                      <w:b/>
                      <w:bCs/>
                      <w:szCs w:val="18"/>
                    </w:rPr>
                    <w:t xml:space="preserve"> </w:t>
                  </w:r>
                  <w:r w:rsidRPr="00DF3F1A">
                    <w:rPr>
                      <w:rFonts w:ascii="Arial" w:hAnsi="Arial" w:cs="Arial"/>
                      <w:bCs/>
                      <w:szCs w:val="18"/>
                    </w:rPr>
                    <w:t>Digesting, absorbing, transporting and storing food consumed also burns calories. This accounts for about 10 percent of the calories used each day</w:t>
                  </w:r>
                </w:p>
                <w:p w:rsidR="00E275FF" w:rsidRPr="00DF3F1A" w:rsidRDefault="00E275FF" w:rsidP="0001580F">
                  <w:pPr>
                    <w:pStyle w:val="ListParagraph"/>
                    <w:numPr>
                      <w:ilvl w:val="0"/>
                      <w:numId w:val="2"/>
                    </w:numPr>
                    <w:rPr>
                      <w:rFonts w:ascii="Arial" w:hAnsi="Arial" w:cs="Arial"/>
                    </w:rPr>
                  </w:pPr>
                  <w:r w:rsidRPr="00DF3F1A">
                    <w:rPr>
                      <w:rFonts w:ascii="Arial" w:hAnsi="Arial" w:cs="Arial"/>
                    </w:rPr>
                    <w:t xml:space="preserve">Physical Activity: </w:t>
                  </w:r>
                  <w:r w:rsidRPr="00DF3F1A">
                    <w:rPr>
                      <w:rFonts w:ascii="Arial" w:hAnsi="Arial" w:cs="Arial"/>
                      <w:bCs/>
                      <w:u w:val="single"/>
                    </w:rPr>
                    <w:t>You can control</w:t>
                  </w:r>
                  <w:r w:rsidRPr="00DF3F1A">
                    <w:rPr>
                      <w:rFonts w:ascii="Arial" w:hAnsi="Arial" w:cs="Arial"/>
                      <w:bCs/>
                    </w:rPr>
                    <w:t xml:space="preserve"> </w:t>
                  </w:r>
                  <w:r w:rsidRPr="00DF3F1A">
                    <w:rPr>
                      <w:rFonts w:ascii="Arial" w:hAnsi="Arial" w:cs="Arial"/>
                      <w:bCs/>
                      <w:u w:val="single"/>
                    </w:rPr>
                    <w:t>the number of calories burned</w:t>
                  </w:r>
                  <w:r w:rsidRPr="00DF3F1A">
                    <w:rPr>
                      <w:rFonts w:ascii="Arial" w:hAnsi="Arial" w:cs="Arial"/>
                      <w:bCs/>
                    </w:rPr>
                    <w:t xml:space="preserve"> depending on the frequency, duration and intensity of your activities</w:t>
                  </w:r>
                </w:p>
              </w:txbxContent>
            </v:textbox>
          </v:shape>
        </w:pict>
      </w:r>
      <w:r w:rsidRPr="00A770D8">
        <w:rPr>
          <w:rFonts w:ascii="Arial" w:hAnsi="Arial" w:cs="Arial"/>
          <w:noProof/>
          <w:lang w:val="en-US"/>
        </w:rPr>
        <w:pict>
          <v:shape id="_x0000_s1028" type="#_x0000_t202" style="position:absolute;margin-left:0;margin-top:35.45pt;width:132.75pt;height:132pt;z-index:251656192" stroked="f">
            <v:textbox>
              <w:txbxContent>
                <w:p w:rsidR="00E275FF" w:rsidRPr="00DF3F1A" w:rsidRDefault="00E275FF" w:rsidP="00DF3F1A">
                  <w:pPr>
                    <w:jc w:val="center"/>
                    <w:rPr>
                      <w:rFonts w:ascii="Arial" w:hAnsi="Arial" w:cs="Arial"/>
                      <w:b/>
                      <w:u w:val="single"/>
                    </w:rPr>
                  </w:pPr>
                  <w:r w:rsidRPr="00DF3F1A">
                    <w:rPr>
                      <w:rFonts w:ascii="Arial" w:hAnsi="Arial" w:cs="Arial"/>
                      <w:b/>
                      <w:u w:val="single"/>
                    </w:rPr>
                    <w:t>ENERGY IN</w:t>
                  </w:r>
                </w:p>
                <w:p w:rsidR="00E275FF" w:rsidRPr="00DF3F1A" w:rsidRDefault="00E275FF" w:rsidP="0001580F">
                  <w:pPr>
                    <w:pStyle w:val="ListParagraph"/>
                    <w:numPr>
                      <w:ilvl w:val="0"/>
                      <w:numId w:val="1"/>
                    </w:numPr>
                    <w:rPr>
                      <w:rFonts w:ascii="Arial" w:hAnsi="Arial" w:cs="Arial"/>
                    </w:rPr>
                  </w:pPr>
                  <w:r w:rsidRPr="00DF3F1A">
                    <w:rPr>
                      <w:rFonts w:ascii="Arial" w:hAnsi="Arial" w:cs="Arial"/>
                    </w:rPr>
                    <w:t xml:space="preserve">Food </w:t>
                  </w:r>
                </w:p>
                <w:p w:rsidR="00E275FF" w:rsidRPr="00DF3F1A" w:rsidRDefault="00E275FF" w:rsidP="0001580F">
                  <w:pPr>
                    <w:pStyle w:val="ListParagraph"/>
                    <w:numPr>
                      <w:ilvl w:val="0"/>
                      <w:numId w:val="1"/>
                    </w:numPr>
                    <w:rPr>
                      <w:rFonts w:ascii="Arial" w:hAnsi="Arial" w:cs="Arial"/>
                    </w:rPr>
                  </w:pPr>
                  <w:r w:rsidRPr="00DF3F1A">
                    <w:rPr>
                      <w:rFonts w:ascii="Arial" w:hAnsi="Arial" w:cs="Arial"/>
                    </w:rPr>
                    <w:t>Beverages</w:t>
                  </w:r>
                </w:p>
                <w:p w:rsidR="00E275FF" w:rsidRPr="00F23586" w:rsidRDefault="00E275FF" w:rsidP="0001580F">
                  <w:pPr>
                    <w:pStyle w:val="ListParagraph"/>
                    <w:numPr>
                      <w:ilvl w:val="0"/>
                      <w:numId w:val="1"/>
                    </w:numPr>
                    <w:rPr>
                      <w:rFonts w:ascii="Arial" w:hAnsi="Arial" w:cs="Arial"/>
                      <w:b/>
                      <w:i/>
                    </w:rPr>
                  </w:pPr>
                  <w:r w:rsidRPr="00F23586">
                    <w:rPr>
                      <w:rFonts w:ascii="Arial" w:hAnsi="Arial" w:cs="Arial"/>
                      <w:b/>
                      <w:i/>
                    </w:rPr>
                    <w:t xml:space="preserve">When Energy in is less than energy out you can expect weight loss. </w:t>
                  </w:r>
                </w:p>
              </w:txbxContent>
            </v:textbox>
          </v:shape>
        </w:pict>
      </w:r>
      <w:r w:rsidR="00E275FF" w:rsidRPr="00A770D8">
        <w:rPr>
          <w:rFonts w:ascii="Arial" w:hAnsi="Arial" w:cs="Arial"/>
        </w:rPr>
        <w:t xml:space="preserve">Too much or too little fat on the body today does not necessarily reflect today’s energy budget. Small imbalances in the energy budget compound over time. </w:t>
      </w:r>
    </w:p>
    <w:p w:rsidR="00E275FF" w:rsidRPr="00A770D8" w:rsidRDefault="00E275FF">
      <w:pPr>
        <w:rPr>
          <w:rFonts w:ascii="Arial" w:hAnsi="Arial" w:cs="Arial"/>
        </w:rPr>
      </w:pPr>
    </w:p>
    <w:p w:rsidR="00E275FF" w:rsidRPr="00A770D8" w:rsidRDefault="00E275FF">
      <w:pPr>
        <w:rPr>
          <w:rFonts w:ascii="Arial" w:hAnsi="Arial" w:cs="Arial"/>
          <w:b/>
        </w:rPr>
      </w:pPr>
    </w:p>
    <w:p w:rsidR="00E275FF" w:rsidRPr="00A770D8" w:rsidRDefault="00E275FF">
      <w:pPr>
        <w:rPr>
          <w:rFonts w:ascii="Arial" w:hAnsi="Arial" w:cs="Arial"/>
          <w:b/>
        </w:rPr>
      </w:pPr>
    </w:p>
    <w:p w:rsidR="00E275FF" w:rsidRPr="00A770D8" w:rsidRDefault="00E275FF">
      <w:pPr>
        <w:rPr>
          <w:rFonts w:ascii="Arial" w:hAnsi="Arial" w:cs="Arial"/>
          <w:b/>
        </w:rPr>
      </w:pPr>
    </w:p>
    <w:p w:rsidR="00E275FF" w:rsidRPr="00A770D8" w:rsidRDefault="00E275FF">
      <w:pPr>
        <w:rPr>
          <w:rFonts w:ascii="Arial" w:hAnsi="Arial" w:cs="Arial"/>
          <w:b/>
        </w:rPr>
      </w:pPr>
    </w:p>
    <w:p w:rsidR="00E275FF" w:rsidRPr="00A770D8" w:rsidRDefault="00E275FF">
      <w:pPr>
        <w:rPr>
          <w:rFonts w:ascii="Arial" w:hAnsi="Arial" w:cs="Arial"/>
          <w:b/>
        </w:rPr>
      </w:pPr>
    </w:p>
    <w:p w:rsidR="00E275FF" w:rsidRPr="00A770D8" w:rsidRDefault="00E275FF">
      <w:pPr>
        <w:rPr>
          <w:rFonts w:ascii="Arial" w:hAnsi="Arial" w:cs="Arial"/>
          <w:b/>
        </w:rPr>
      </w:pPr>
    </w:p>
    <w:p w:rsidR="00E275FF" w:rsidRPr="00A770D8" w:rsidRDefault="00E275FF">
      <w:pPr>
        <w:rPr>
          <w:rFonts w:ascii="Arial" w:hAnsi="Arial" w:cs="Arial"/>
        </w:rPr>
      </w:pPr>
      <w:r w:rsidRPr="00A770D8">
        <w:rPr>
          <w:rFonts w:ascii="Arial" w:hAnsi="Arial" w:cs="Arial"/>
          <w:b/>
        </w:rPr>
        <w:t>Basal Metabolic Rate (BMR)</w:t>
      </w:r>
      <w:r w:rsidRPr="00A770D8">
        <w:rPr>
          <w:rFonts w:ascii="Arial" w:hAnsi="Arial" w:cs="Arial"/>
        </w:rPr>
        <w:t xml:space="preserve">: Since it accounts for 60% of your total caloric expenditure, let’s take a closer look at factors that affect your BMR.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3"/>
        <w:gridCol w:w="7623"/>
      </w:tblGrid>
      <w:tr w:rsidR="00E275FF" w:rsidRPr="00A770D8" w:rsidTr="00A770D8">
        <w:tc>
          <w:tcPr>
            <w:tcW w:w="1953" w:type="dxa"/>
            <w:shd w:val="clear" w:color="auto" w:fill="00B050"/>
          </w:tcPr>
          <w:p w:rsidR="00E275FF" w:rsidRPr="00A770D8" w:rsidRDefault="00E275FF" w:rsidP="009C5E3E">
            <w:pPr>
              <w:spacing w:after="0" w:line="240" w:lineRule="auto"/>
              <w:jc w:val="center"/>
              <w:rPr>
                <w:rFonts w:ascii="Arial" w:hAnsi="Arial" w:cs="Arial"/>
                <w:b/>
              </w:rPr>
            </w:pPr>
            <w:r w:rsidRPr="00A770D8">
              <w:rPr>
                <w:rFonts w:ascii="Arial" w:hAnsi="Arial" w:cs="Arial"/>
                <w:b/>
              </w:rPr>
              <w:t>Factor</w:t>
            </w:r>
          </w:p>
        </w:tc>
        <w:tc>
          <w:tcPr>
            <w:tcW w:w="7623" w:type="dxa"/>
            <w:shd w:val="clear" w:color="auto" w:fill="00B050"/>
          </w:tcPr>
          <w:p w:rsidR="00E275FF" w:rsidRPr="00A770D8" w:rsidRDefault="00E275FF" w:rsidP="009C5E3E">
            <w:pPr>
              <w:spacing w:after="0" w:line="240" w:lineRule="auto"/>
              <w:jc w:val="center"/>
              <w:rPr>
                <w:rFonts w:ascii="Arial" w:hAnsi="Arial" w:cs="Arial"/>
                <w:b/>
              </w:rPr>
            </w:pPr>
            <w:r w:rsidRPr="00A770D8">
              <w:rPr>
                <w:rFonts w:ascii="Arial" w:hAnsi="Arial" w:cs="Arial"/>
                <w:b/>
              </w:rPr>
              <w:t>Effect on BMR</w:t>
            </w:r>
          </w:p>
        </w:tc>
      </w:tr>
      <w:tr w:rsidR="00E275FF" w:rsidRPr="00A770D8" w:rsidTr="00A770D8">
        <w:tc>
          <w:tcPr>
            <w:tcW w:w="1953" w:type="dxa"/>
          </w:tcPr>
          <w:p w:rsidR="00E275FF" w:rsidRPr="00A770D8" w:rsidRDefault="00E275FF" w:rsidP="009C5E3E">
            <w:pPr>
              <w:spacing w:after="0" w:line="240" w:lineRule="auto"/>
              <w:rPr>
                <w:rFonts w:ascii="Arial" w:hAnsi="Arial" w:cs="Arial"/>
              </w:rPr>
            </w:pPr>
            <w:r w:rsidRPr="00A770D8">
              <w:rPr>
                <w:rFonts w:ascii="Arial" w:hAnsi="Arial" w:cs="Arial"/>
              </w:rPr>
              <w:t>Age</w:t>
            </w:r>
          </w:p>
        </w:tc>
        <w:tc>
          <w:tcPr>
            <w:tcW w:w="7623" w:type="dxa"/>
          </w:tcPr>
          <w:p w:rsidR="00E275FF" w:rsidRPr="00A770D8" w:rsidRDefault="00E275FF" w:rsidP="009C5E3E">
            <w:pPr>
              <w:spacing w:after="0" w:line="240" w:lineRule="auto"/>
              <w:rPr>
                <w:rFonts w:ascii="Arial" w:hAnsi="Arial" w:cs="Arial"/>
              </w:rPr>
            </w:pPr>
            <w:r w:rsidRPr="00A770D8">
              <w:rPr>
                <w:rFonts w:ascii="Arial" w:hAnsi="Arial" w:cs="Arial"/>
              </w:rPr>
              <w:t>BMR is higher in youth; as lean body mass declines with age, the BMR slows. Continued physical exercise may prevent some of this decline</w:t>
            </w:r>
          </w:p>
        </w:tc>
      </w:tr>
      <w:tr w:rsidR="00E275FF" w:rsidRPr="00A770D8" w:rsidTr="00A770D8">
        <w:tc>
          <w:tcPr>
            <w:tcW w:w="1953" w:type="dxa"/>
          </w:tcPr>
          <w:p w:rsidR="00E275FF" w:rsidRPr="00A770D8" w:rsidRDefault="00E275FF" w:rsidP="009C5E3E">
            <w:pPr>
              <w:spacing w:after="0" w:line="240" w:lineRule="auto"/>
              <w:rPr>
                <w:rFonts w:ascii="Arial" w:hAnsi="Arial" w:cs="Arial"/>
              </w:rPr>
            </w:pPr>
            <w:r w:rsidRPr="00A770D8">
              <w:rPr>
                <w:rFonts w:ascii="Arial" w:hAnsi="Arial" w:cs="Arial"/>
              </w:rPr>
              <w:t>Height</w:t>
            </w:r>
          </w:p>
        </w:tc>
        <w:tc>
          <w:tcPr>
            <w:tcW w:w="7623" w:type="dxa"/>
          </w:tcPr>
          <w:p w:rsidR="00E275FF" w:rsidRPr="00A770D8" w:rsidRDefault="00E275FF" w:rsidP="009C5E3E">
            <w:pPr>
              <w:spacing w:after="0" w:line="240" w:lineRule="auto"/>
              <w:rPr>
                <w:rFonts w:ascii="Arial" w:hAnsi="Arial" w:cs="Arial"/>
              </w:rPr>
            </w:pPr>
            <w:r w:rsidRPr="00A770D8">
              <w:rPr>
                <w:rFonts w:ascii="Arial" w:hAnsi="Arial" w:cs="Arial"/>
              </w:rPr>
              <w:t>Tall people have a larger surface area which allows more energy to escape as heat so their BMR is higher</w:t>
            </w:r>
          </w:p>
        </w:tc>
      </w:tr>
      <w:tr w:rsidR="00E275FF" w:rsidRPr="00A770D8" w:rsidTr="00A770D8">
        <w:tc>
          <w:tcPr>
            <w:tcW w:w="1953" w:type="dxa"/>
          </w:tcPr>
          <w:p w:rsidR="00E275FF" w:rsidRPr="00A770D8" w:rsidRDefault="00E275FF" w:rsidP="009C5E3E">
            <w:pPr>
              <w:spacing w:after="0" w:line="240" w:lineRule="auto"/>
              <w:rPr>
                <w:rFonts w:ascii="Arial" w:hAnsi="Arial" w:cs="Arial"/>
              </w:rPr>
            </w:pPr>
            <w:r w:rsidRPr="00A770D8">
              <w:rPr>
                <w:rFonts w:ascii="Arial" w:hAnsi="Arial" w:cs="Arial"/>
              </w:rPr>
              <w:t>Growth</w:t>
            </w:r>
          </w:p>
        </w:tc>
        <w:tc>
          <w:tcPr>
            <w:tcW w:w="7623" w:type="dxa"/>
          </w:tcPr>
          <w:p w:rsidR="00E275FF" w:rsidRPr="00A770D8" w:rsidRDefault="00E275FF" w:rsidP="009C5E3E">
            <w:pPr>
              <w:spacing w:after="0" w:line="240" w:lineRule="auto"/>
              <w:rPr>
                <w:rFonts w:ascii="Arial" w:hAnsi="Arial" w:cs="Arial"/>
              </w:rPr>
            </w:pPr>
            <w:r w:rsidRPr="00A770D8">
              <w:rPr>
                <w:rFonts w:ascii="Arial" w:hAnsi="Arial" w:cs="Arial"/>
              </w:rPr>
              <w:t>Children and pregnant women have higher BMRs</w:t>
            </w:r>
          </w:p>
        </w:tc>
      </w:tr>
      <w:tr w:rsidR="00E275FF" w:rsidRPr="00A770D8" w:rsidTr="00A770D8">
        <w:tc>
          <w:tcPr>
            <w:tcW w:w="1953" w:type="dxa"/>
          </w:tcPr>
          <w:p w:rsidR="00E275FF" w:rsidRPr="00A770D8" w:rsidRDefault="00E275FF" w:rsidP="009C5E3E">
            <w:pPr>
              <w:spacing w:after="0" w:line="240" w:lineRule="auto"/>
              <w:rPr>
                <w:rFonts w:ascii="Arial" w:hAnsi="Arial" w:cs="Arial"/>
              </w:rPr>
            </w:pPr>
            <w:r w:rsidRPr="00A770D8">
              <w:rPr>
                <w:rFonts w:ascii="Arial" w:hAnsi="Arial" w:cs="Arial"/>
              </w:rPr>
              <w:t>Body Composition</w:t>
            </w:r>
          </w:p>
        </w:tc>
        <w:tc>
          <w:tcPr>
            <w:tcW w:w="7623" w:type="dxa"/>
          </w:tcPr>
          <w:p w:rsidR="00E275FF" w:rsidRPr="00A770D8" w:rsidRDefault="00E275FF" w:rsidP="009C5E3E">
            <w:pPr>
              <w:spacing w:after="0" w:line="240" w:lineRule="auto"/>
              <w:rPr>
                <w:rFonts w:ascii="Arial" w:hAnsi="Arial" w:cs="Arial"/>
              </w:rPr>
            </w:pPr>
            <w:r w:rsidRPr="00A770D8">
              <w:rPr>
                <w:rFonts w:ascii="Arial" w:hAnsi="Arial" w:cs="Arial"/>
              </w:rPr>
              <w:t>The more lean tissue, the higher the BMR. A typical man has greater lean body mass than a typical woman, making men’s BRMs higher</w:t>
            </w:r>
          </w:p>
        </w:tc>
      </w:tr>
      <w:tr w:rsidR="00E275FF" w:rsidRPr="00A770D8" w:rsidTr="00A770D8">
        <w:tc>
          <w:tcPr>
            <w:tcW w:w="1953" w:type="dxa"/>
          </w:tcPr>
          <w:p w:rsidR="00E275FF" w:rsidRPr="00A770D8" w:rsidRDefault="00E275FF" w:rsidP="009C5E3E">
            <w:pPr>
              <w:spacing w:after="0" w:line="240" w:lineRule="auto"/>
              <w:rPr>
                <w:rFonts w:ascii="Arial" w:hAnsi="Arial" w:cs="Arial"/>
              </w:rPr>
            </w:pPr>
            <w:r w:rsidRPr="00A770D8">
              <w:rPr>
                <w:rFonts w:ascii="Arial" w:hAnsi="Arial" w:cs="Arial"/>
              </w:rPr>
              <w:t>Fever</w:t>
            </w:r>
          </w:p>
        </w:tc>
        <w:tc>
          <w:tcPr>
            <w:tcW w:w="7623" w:type="dxa"/>
          </w:tcPr>
          <w:p w:rsidR="00E275FF" w:rsidRPr="00A770D8" w:rsidRDefault="00E275FF" w:rsidP="009C5E3E">
            <w:pPr>
              <w:spacing w:after="0" w:line="240" w:lineRule="auto"/>
              <w:rPr>
                <w:rFonts w:ascii="Arial" w:hAnsi="Arial" w:cs="Arial"/>
              </w:rPr>
            </w:pPr>
            <w:r w:rsidRPr="00A770D8">
              <w:rPr>
                <w:rFonts w:ascii="Arial" w:hAnsi="Arial" w:cs="Arial"/>
              </w:rPr>
              <w:t>Fever raises BMR</w:t>
            </w:r>
          </w:p>
        </w:tc>
      </w:tr>
      <w:tr w:rsidR="00E275FF" w:rsidRPr="00A770D8" w:rsidTr="00A770D8">
        <w:tc>
          <w:tcPr>
            <w:tcW w:w="1953" w:type="dxa"/>
          </w:tcPr>
          <w:p w:rsidR="00E275FF" w:rsidRPr="00A770D8" w:rsidRDefault="00E275FF" w:rsidP="009C5E3E">
            <w:pPr>
              <w:spacing w:after="0" w:line="240" w:lineRule="auto"/>
              <w:rPr>
                <w:rFonts w:ascii="Arial" w:hAnsi="Arial" w:cs="Arial"/>
              </w:rPr>
            </w:pPr>
            <w:r w:rsidRPr="00A770D8">
              <w:rPr>
                <w:rFonts w:ascii="Arial" w:hAnsi="Arial" w:cs="Arial"/>
              </w:rPr>
              <w:t>Stress</w:t>
            </w:r>
          </w:p>
        </w:tc>
        <w:tc>
          <w:tcPr>
            <w:tcW w:w="7623" w:type="dxa"/>
          </w:tcPr>
          <w:p w:rsidR="00E275FF" w:rsidRPr="00A770D8" w:rsidRDefault="00E275FF" w:rsidP="009C5E3E">
            <w:pPr>
              <w:spacing w:after="0" w:line="240" w:lineRule="auto"/>
              <w:rPr>
                <w:rFonts w:ascii="Arial" w:hAnsi="Arial" w:cs="Arial"/>
              </w:rPr>
            </w:pPr>
            <w:r w:rsidRPr="00A770D8">
              <w:rPr>
                <w:rFonts w:ascii="Arial" w:hAnsi="Arial" w:cs="Arial"/>
              </w:rPr>
              <w:t>Stress hormones sometimes raise BMR</w:t>
            </w:r>
          </w:p>
        </w:tc>
      </w:tr>
      <w:tr w:rsidR="00E275FF" w:rsidRPr="00A770D8" w:rsidTr="00A770D8">
        <w:tc>
          <w:tcPr>
            <w:tcW w:w="1953" w:type="dxa"/>
          </w:tcPr>
          <w:p w:rsidR="00E275FF" w:rsidRPr="00A770D8" w:rsidRDefault="00E275FF" w:rsidP="009C5E3E">
            <w:pPr>
              <w:spacing w:after="0" w:line="240" w:lineRule="auto"/>
              <w:rPr>
                <w:rFonts w:ascii="Arial" w:hAnsi="Arial" w:cs="Arial"/>
              </w:rPr>
            </w:pPr>
            <w:r w:rsidRPr="00A770D8">
              <w:rPr>
                <w:rFonts w:ascii="Arial" w:hAnsi="Arial" w:cs="Arial"/>
              </w:rPr>
              <w:t>Environmental Temperature</w:t>
            </w:r>
          </w:p>
        </w:tc>
        <w:tc>
          <w:tcPr>
            <w:tcW w:w="7623" w:type="dxa"/>
          </w:tcPr>
          <w:p w:rsidR="00E275FF" w:rsidRPr="00A770D8" w:rsidRDefault="00E275FF" w:rsidP="009C5E3E">
            <w:pPr>
              <w:spacing w:after="0" w:line="240" w:lineRule="auto"/>
              <w:rPr>
                <w:rFonts w:ascii="Arial" w:hAnsi="Arial" w:cs="Arial"/>
              </w:rPr>
            </w:pPr>
            <w:r w:rsidRPr="00A770D8">
              <w:rPr>
                <w:rFonts w:ascii="Arial" w:hAnsi="Arial" w:cs="Arial"/>
              </w:rPr>
              <w:t xml:space="preserve">Adjusting to either heat or cold raises BMR </w:t>
            </w:r>
          </w:p>
        </w:tc>
      </w:tr>
      <w:tr w:rsidR="00E275FF" w:rsidRPr="00A770D8" w:rsidTr="00A770D8">
        <w:tc>
          <w:tcPr>
            <w:tcW w:w="1953" w:type="dxa"/>
          </w:tcPr>
          <w:p w:rsidR="00E275FF" w:rsidRPr="00A770D8" w:rsidRDefault="00E275FF" w:rsidP="009C5E3E">
            <w:pPr>
              <w:spacing w:after="0" w:line="240" w:lineRule="auto"/>
              <w:rPr>
                <w:rFonts w:ascii="Arial" w:hAnsi="Arial" w:cs="Arial"/>
              </w:rPr>
            </w:pPr>
            <w:r w:rsidRPr="00A770D8">
              <w:rPr>
                <w:rFonts w:ascii="Arial" w:hAnsi="Arial" w:cs="Arial"/>
              </w:rPr>
              <w:t>Fasting/starvation</w:t>
            </w:r>
          </w:p>
        </w:tc>
        <w:tc>
          <w:tcPr>
            <w:tcW w:w="7623" w:type="dxa"/>
          </w:tcPr>
          <w:p w:rsidR="00E275FF" w:rsidRPr="00A770D8" w:rsidRDefault="00E275FF" w:rsidP="009C5E3E">
            <w:pPr>
              <w:spacing w:after="0" w:line="240" w:lineRule="auto"/>
              <w:rPr>
                <w:rFonts w:ascii="Arial" w:hAnsi="Arial" w:cs="Arial"/>
              </w:rPr>
            </w:pPr>
            <w:r w:rsidRPr="00A770D8">
              <w:rPr>
                <w:rFonts w:ascii="Arial" w:hAnsi="Arial" w:cs="Arial"/>
              </w:rPr>
              <w:t>Fasting/starvation hormones lowers the BMR</w:t>
            </w:r>
          </w:p>
        </w:tc>
      </w:tr>
      <w:tr w:rsidR="00E275FF" w:rsidRPr="00A770D8" w:rsidTr="00A770D8">
        <w:tc>
          <w:tcPr>
            <w:tcW w:w="1953" w:type="dxa"/>
          </w:tcPr>
          <w:p w:rsidR="00E275FF" w:rsidRPr="00A770D8" w:rsidRDefault="00E275FF" w:rsidP="009C5E3E">
            <w:pPr>
              <w:spacing w:after="0" w:line="240" w:lineRule="auto"/>
              <w:rPr>
                <w:rFonts w:ascii="Arial" w:hAnsi="Arial" w:cs="Arial"/>
              </w:rPr>
            </w:pPr>
            <w:proofErr w:type="spellStart"/>
            <w:r w:rsidRPr="00A770D8">
              <w:rPr>
                <w:rFonts w:ascii="Arial" w:hAnsi="Arial" w:cs="Arial"/>
              </w:rPr>
              <w:t>Thyroxine</w:t>
            </w:r>
            <w:proofErr w:type="spellEnd"/>
          </w:p>
        </w:tc>
        <w:tc>
          <w:tcPr>
            <w:tcW w:w="7623" w:type="dxa"/>
          </w:tcPr>
          <w:p w:rsidR="00E275FF" w:rsidRPr="00A770D8" w:rsidRDefault="00E275FF" w:rsidP="009C5E3E">
            <w:pPr>
              <w:spacing w:after="0" w:line="240" w:lineRule="auto"/>
              <w:rPr>
                <w:rFonts w:ascii="Arial" w:hAnsi="Arial" w:cs="Arial"/>
              </w:rPr>
            </w:pPr>
            <w:r w:rsidRPr="00A770D8">
              <w:rPr>
                <w:rFonts w:ascii="Arial" w:hAnsi="Arial" w:cs="Arial"/>
              </w:rPr>
              <w:t xml:space="preserve">The thyroid hormone </w:t>
            </w:r>
            <w:proofErr w:type="spellStart"/>
            <w:r w:rsidRPr="00A770D8">
              <w:rPr>
                <w:rFonts w:ascii="Arial" w:hAnsi="Arial" w:cs="Arial"/>
              </w:rPr>
              <w:t>thyroxine</w:t>
            </w:r>
            <w:proofErr w:type="spellEnd"/>
            <w:r w:rsidRPr="00A770D8">
              <w:rPr>
                <w:rFonts w:ascii="Arial" w:hAnsi="Arial" w:cs="Arial"/>
              </w:rPr>
              <w:t xml:space="preserve"> is a key BMR regulator; the more thyroxin produced, the higher the BMR</w:t>
            </w:r>
          </w:p>
        </w:tc>
      </w:tr>
    </w:tbl>
    <w:p w:rsidR="00E275FF" w:rsidRPr="00A770D8" w:rsidRDefault="00E275FF">
      <w:pPr>
        <w:rPr>
          <w:rFonts w:ascii="Arial" w:hAnsi="Arial" w:cs="Arial"/>
        </w:rPr>
      </w:pPr>
      <w:r w:rsidRPr="00A770D8">
        <w:rPr>
          <w:rFonts w:ascii="Arial" w:hAnsi="Arial" w:cs="Arial"/>
        </w:rPr>
        <w:t xml:space="preserve"> </w:t>
      </w:r>
    </w:p>
    <w:p w:rsidR="00E275FF" w:rsidRPr="00A770D8" w:rsidRDefault="00E275FF" w:rsidP="0015711D">
      <w:pPr>
        <w:spacing w:line="240" w:lineRule="auto"/>
        <w:rPr>
          <w:rFonts w:ascii="Arial" w:hAnsi="Arial" w:cs="Arial"/>
          <w:b/>
        </w:rPr>
      </w:pPr>
      <w:r w:rsidRPr="00A770D8">
        <w:rPr>
          <w:rFonts w:ascii="Arial" w:hAnsi="Arial" w:cs="Arial"/>
          <w:b/>
        </w:rPr>
        <w:t>Food and Metabolism</w:t>
      </w:r>
    </w:p>
    <w:p w:rsidR="00E275FF" w:rsidRPr="00A770D8" w:rsidRDefault="00E275FF" w:rsidP="0015711D">
      <w:pPr>
        <w:spacing w:line="240" w:lineRule="auto"/>
        <w:rPr>
          <w:rFonts w:ascii="Arial" w:hAnsi="Arial" w:cs="Arial"/>
          <w:color w:val="00B050"/>
        </w:rPr>
      </w:pPr>
      <w:r w:rsidRPr="00A770D8">
        <w:rPr>
          <w:rFonts w:ascii="Arial" w:hAnsi="Arial" w:cs="Arial"/>
        </w:rPr>
        <w:lastRenderedPageBreak/>
        <w:t xml:space="preserve">WHEN you eat and WHAT you eat can also have an effect on your metabolism. </w:t>
      </w:r>
      <w:r w:rsidRPr="00A770D8">
        <w:rPr>
          <w:rFonts w:ascii="Arial" w:hAnsi="Arial" w:cs="Arial"/>
          <w:color w:val="00B050"/>
        </w:rPr>
        <w:t xml:space="preserve">What are the best ways to get your body burning at an optimal rate? </w:t>
      </w:r>
    </w:p>
    <w:p w:rsidR="00E275FF" w:rsidRPr="00A770D8" w:rsidRDefault="00186FA9" w:rsidP="00200543">
      <w:pPr>
        <w:pStyle w:val="Title"/>
        <w:numPr>
          <w:ilvl w:val="0"/>
          <w:numId w:val="4"/>
        </w:numPr>
        <w:jc w:val="left"/>
        <w:rPr>
          <w:rFonts w:cs="Arial"/>
          <w:b w:val="0"/>
          <w:sz w:val="22"/>
          <w:szCs w:val="22"/>
        </w:rPr>
      </w:pPr>
      <w:r w:rsidRPr="00A770D8">
        <w:rPr>
          <w:rFonts w:cs="Arial"/>
          <w:noProof/>
          <w:sz w:val="22"/>
          <w:szCs w:val="22"/>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29" type="#_x0000_t91" style="position:absolute;left:0;text-align:left;margin-left:-33.6pt;margin-top:5.35pt;width:37.5pt;height:49.5pt;z-index:251658240" fillcolor="#4bacc6" strokecolor="#f2f2f2" strokeweight="3pt">
            <v:shadow on="t" type="perspective" color="#205867" opacity=".5" offset="1pt" offset2="-1pt"/>
          </v:shape>
        </w:pict>
      </w:r>
      <w:r w:rsidR="00E275FF" w:rsidRPr="00A770D8">
        <w:rPr>
          <w:rFonts w:cs="Arial"/>
          <w:sz w:val="22"/>
          <w:szCs w:val="22"/>
        </w:rPr>
        <w:t xml:space="preserve">WHEN you eat: Eating 5-6 small meals per day. </w:t>
      </w:r>
      <w:r w:rsidR="00E275FF" w:rsidRPr="00A770D8">
        <w:rPr>
          <w:rFonts w:cs="Arial"/>
          <w:b w:val="0"/>
          <w:sz w:val="22"/>
          <w:szCs w:val="22"/>
        </w:rPr>
        <w:t>Your metabolic rate is the pace at which your body burns fat and food for energy. The more frequently you eat, the more your body is at work burning energy hence keeping your metabolism going.  Therefore eating more frequently allows you to burn fat more efficiently.</w:t>
      </w:r>
    </w:p>
    <w:p w:rsidR="00E275FF" w:rsidRPr="00A770D8" w:rsidRDefault="00E275FF" w:rsidP="00200543">
      <w:pPr>
        <w:pStyle w:val="Title"/>
        <w:jc w:val="left"/>
        <w:rPr>
          <w:rFonts w:cs="Arial"/>
          <w:sz w:val="22"/>
          <w:szCs w:val="22"/>
        </w:rPr>
      </w:pPr>
    </w:p>
    <w:p w:rsidR="00E275FF" w:rsidRPr="00A770D8" w:rsidRDefault="00E275FF" w:rsidP="00200543">
      <w:pPr>
        <w:pStyle w:val="Title"/>
        <w:jc w:val="left"/>
        <w:rPr>
          <w:rFonts w:cs="Arial"/>
          <w:b w:val="0"/>
          <w:sz w:val="22"/>
          <w:szCs w:val="22"/>
        </w:rPr>
      </w:pPr>
      <w:r w:rsidRPr="00A770D8">
        <w:rPr>
          <w:rFonts w:cs="Arial"/>
          <w:sz w:val="22"/>
          <w:szCs w:val="22"/>
        </w:rPr>
        <w:t xml:space="preserve">Breakfast is the most important meal of the day. </w:t>
      </w:r>
      <w:r w:rsidRPr="00A770D8">
        <w:rPr>
          <w:rFonts w:cs="Arial"/>
          <w:b w:val="0"/>
          <w:sz w:val="22"/>
          <w:szCs w:val="22"/>
        </w:rPr>
        <w:t xml:space="preserve">Breakfast gets your metabolism started right away, and this is needed because your body has likely been without food energy for at least 8 hours. At breakfast it is important that it is a balanced meal with foods from at least three food groups. Just having a coffee and muffin from Tim Horton’s will not make the cut. Here are some examples of nutritious meals to start your day with. </w:t>
      </w:r>
    </w:p>
    <w:p w:rsidR="00E275FF" w:rsidRPr="00A770D8" w:rsidRDefault="00E275FF" w:rsidP="00200543">
      <w:pPr>
        <w:pStyle w:val="Title"/>
        <w:jc w:val="left"/>
        <w:rPr>
          <w:rFonts w:cs="Arial"/>
          <w:b w:val="0"/>
          <w:sz w:val="22"/>
          <w:szCs w:val="22"/>
        </w:rPr>
      </w:pPr>
    </w:p>
    <w:p w:rsidR="00E275FF" w:rsidRPr="00A770D8" w:rsidRDefault="00E275FF" w:rsidP="00200543">
      <w:pPr>
        <w:pStyle w:val="Title"/>
        <w:jc w:val="left"/>
        <w:rPr>
          <w:rFonts w:cs="Arial"/>
          <w:color w:val="00B050"/>
          <w:sz w:val="22"/>
          <w:szCs w:val="22"/>
        </w:rPr>
      </w:pPr>
      <w:r w:rsidRPr="00A770D8">
        <w:rPr>
          <w:rFonts w:cs="Arial"/>
          <w:color w:val="00B050"/>
          <w:sz w:val="22"/>
          <w:szCs w:val="22"/>
        </w:rPr>
        <w:t>Balanced Breakfasts</w:t>
      </w:r>
    </w:p>
    <w:p w:rsidR="00E275FF" w:rsidRPr="00A770D8" w:rsidRDefault="00E275FF" w:rsidP="00200543">
      <w:pPr>
        <w:spacing w:after="0" w:line="240" w:lineRule="auto"/>
        <w:rPr>
          <w:rFonts w:ascii="Arial" w:hAnsi="Arial" w:cs="Arial"/>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69"/>
        <w:gridCol w:w="1417"/>
        <w:gridCol w:w="1276"/>
        <w:gridCol w:w="1559"/>
        <w:gridCol w:w="1843"/>
      </w:tblGrid>
      <w:tr w:rsidR="00E275FF" w:rsidRPr="00A770D8" w:rsidTr="00A770D8">
        <w:tc>
          <w:tcPr>
            <w:tcW w:w="3369" w:type="dxa"/>
          </w:tcPr>
          <w:p w:rsidR="00E275FF" w:rsidRPr="00A770D8" w:rsidRDefault="00E275FF" w:rsidP="009C5E3E">
            <w:pPr>
              <w:spacing w:after="0" w:line="240" w:lineRule="auto"/>
              <w:jc w:val="center"/>
              <w:rPr>
                <w:rFonts w:ascii="Arial" w:hAnsi="Arial" w:cs="Arial"/>
                <w:b/>
                <w:color w:val="00B050"/>
              </w:rPr>
            </w:pPr>
            <w:r w:rsidRPr="00A770D8">
              <w:rPr>
                <w:rFonts w:ascii="Arial" w:hAnsi="Arial" w:cs="Arial"/>
                <w:b/>
                <w:color w:val="00B050"/>
              </w:rPr>
              <w:t>Balanced Breakfast</w:t>
            </w:r>
          </w:p>
        </w:tc>
        <w:tc>
          <w:tcPr>
            <w:tcW w:w="1417" w:type="dxa"/>
          </w:tcPr>
          <w:p w:rsidR="00E275FF" w:rsidRPr="00A770D8" w:rsidRDefault="00E275FF" w:rsidP="009C5E3E">
            <w:pPr>
              <w:spacing w:after="0" w:line="240" w:lineRule="auto"/>
              <w:jc w:val="center"/>
              <w:rPr>
                <w:rFonts w:ascii="Arial" w:hAnsi="Arial" w:cs="Arial"/>
                <w:b/>
                <w:color w:val="00B050"/>
              </w:rPr>
            </w:pPr>
            <w:r w:rsidRPr="00A770D8">
              <w:rPr>
                <w:rFonts w:ascii="Arial" w:hAnsi="Arial" w:cs="Arial"/>
                <w:b/>
                <w:color w:val="00B050"/>
              </w:rPr>
              <w:t>Vegetables &amp; Fruit</w:t>
            </w:r>
          </w:p>
        </w:tc>
        <w:tc>
          <w:tcPr>
            <w:tcW w:w="1276" w:type="dxa"/>
          </w:tcPr>
          <w:p w:rsidR="00E275FF" w:rsidRPr="00A770D8" w:rsidRDefault="00E275FF" w:rsidP="009C5E3E">
            <w:pPr>
              <w:spacing w:after="0" w:line="240" w:lineRule="auto"/>
              <w:jc w:val="center"/>
              <w:rPr>
                <w:rFonts w:ascii="Arial" w:hAnsi="Arial" w:cs="Arial"/>
                <w:b/>
                <w:color w:val="FFC000"/>
              </w:rPr>
            </w:pPr>
            <w:r w:rsidRPr="00A770D8">
              <w:rPr>
                <w:rFonts w:ascii="Arial" w:hAnsi="Arial" w:cs="Arial"/>
                <w:b/>
                <w:color w:val="FFC000"/>
              </w:rPr>
              <w:t>Grain Products</w:t>
            </w:r>
          </w:p>
        </w:tc>
        <w:tc>
          <w:tcPr>
            <w:tcW w:w="1559" w:type="dxa"/>
          </w:tcPr>
          <w:p w:rsidR="00E275FF" w:rsidRPr="00A770D8" w:rsidRDefault="00E275FF" w:rsidP="009C5E3E">
            <w:pPr>
              <w:spacing w:after="0" w:line="240" w:lineRule="auto"/>
              <w:jc w:val="center"/>
              <w:rPr>
                <w:rFonts w:ascii="Arial" w:hAnsi="Arial" w:cs="Arial"/>
                <w:b/>
                <w:color w:val="0070C0"/>
              </w:rPr>
            </w:pPr>
            <w:r w:rsidRPr="00A770D8">
              <w:rPr>
                <w:rFonts w:ascii="Arial" w:hAnsi="Arial" w:cs="Arial"/>
                <w:b/>
                <w:color w:val="0070C0"/>
              </w:rPr>
              <w:t>Milk and Alternatives</w:t>
            </w:r>
          </w:p>
        </w:tc>
        <w:tc>
          <w:tcPr>
            <w:tcW w:w="1843" w:type="dxa"/>
          </w:tcPr>
          <w:p w:rsidR="00E275FF" w:rsidRPr="00A770D8" w:rsidRDefault="00E275FF" w:rsidP="009C5E3E">
            <w:pPr>
              <w:spacing w:after="0" w:line="240" w:lineRule="auto"/>
              <w:jc w:val="center"/>
              <w:rPr>
                <w:rFonts w:ascii="Arial" w:hAnsi="Arial" w:cs="Arial"/>
                <w:b/>
                <w:color w:val="FF0000"/>
              </w:rPr>
            </w:pPr>
            <w:r w:rsidRPr="00A770D8">
              <w:rPr>
                <w:rFonts w:ascii="Arial" w:hAnsi="Arial" w:cs="Arial"/>
                <w:b/>
                <w:color w:val="FF0000"/>
              </w:rPr>
              <w:t>Meat and Alternatives</w:t>
            </w:r>
          </w:p>
        </w:tc>
      </w:tr>
      <w:tr w:rsidR="00E275FF" w:rsidRPr="00A770D8" w:rsidTr="00A770D8">
        <w:tc>
          <w:tcPr>
            <w:tcW w:w="3369" w:type="dxa"/>
          </w:tcPr>
          <w:p w:rsidR="00E275FF" w:rsidRPr="00A770D8" w:rsidRDefault="00E275FF" w:rsidP="009C5E3E">
            <w:pPr>
              <w:pStyle w:val="ListParagraph"/>
              <w:numPr>
                <w:ilvl w:val="0"/>
                <w:numId w:val="6"/>
              </w:numPr>
              <w:spacing w:after="0" w:line="240" w:lineRule="auto"/>
              <w:rPr>
                <w:rFonts w:ascii="Arial" w:hAnsi="Arial" w:cs="Arial"/>
                <w:b/>
                <w:color w:val="00B050"/>
              </w:rPr>
            </w:pPr>
            <w:r w:rsidRPr="00A770D8">
              <w:rPr>
                <w:rFonts w:ascii="Arial" w:hAnsi="Arial" w:cs="Arial"/>
                <w:b/>
                <w:color w:val="00B050"/>
              </w:rPr>
              <w:t>Yogurt Parfait</w:t>
            </w:r>
          </w:p>
          <w:p w:rsidR="00E275FF" w:rsidRPr="00A770D8" w:rsidRDefault="00E275FF" w:rsidP="009C5E3E">
            <w:pPr>
              <w:pStyle w:val="ListParagraph"/>
              <w:spacing w:after="0" w:line="240" w:lineRule="auto"/>
              <w:ind w:left="360"/>
              <w:rPr>
                <w:rFonts w:ascii="Arial" w:hAnsi="Arial" w:cs="Arial"/>
              </w:rPr>
            </w:pPr>
            <w:r w:rsidRPr="00A770D8">
              <w:rPr>
                <w:rFonts w:ascii="Arial" w:hAnsi="Arial" w:cs="Arial"/>
              </w:rPr>
              <w:t>1 cup of vanilla yogurt</w:t>
            </w:r>
          </w:p>
          <w:p w:rsidR="00E275FF" w:rsidRPr="00A770D8" w:rsidRDefault="00E275FF" w:rsidP="009C5E3E">
            <w:pPr>
              <w:pStyle w:val="ListParagraph"/>
              <w:spacing w:after="0" w:line="240" w:lineRule="auto"/>
              <w:ind w:left="360"/>
              <w:rPr>
                <w:rFonts w:ascii="Arial" w:hAnsi="Arial" w:cs="Arial"/>
              </w:rPr>
            </w:pPr>
            <w:r w:rsidRPr="00A770D8">
              <w:rPr>
                <w:rFonts w:ascii="Arial" w:hAnsi="Arial" w:cs="Arial"/>
              </w:rPr>
              <w:t>1 cup of fresh berries</w:t>
            </w:r>
          </w:p>
          <w:p w:rsidR="00E275FF" w:rsidRPr="00A770D8" w:rsidRDefault="00E275FF" w:rsidP="009C5E3E">
            <w:pPr>
              <w:pStyle w:val="ListParagraph"/>
              <w:spacing w:after="0" w:line="240" w:lineRule="auto"/>
              <w:ind w:left="360"/>
              <w:rPr>
                <w:rFonts w:ascii="Arial" w:hAnsi="Arial" w:cs="Arial"/>
              </w:rPr>
            </w:pPr>
            <w:r w:rsidRPr="00A770D8">
              <w:rPr>
                <w:rFonts w:ascii="Arial" w:hAnsi="Arial" w:cs="Arial"/>
              </w:rPr>
              <w:t>¾ cup of cereal</w:t>
            </w:r>
          </w:p>
          <w:p w:rsidR="00E275FF" w:rsidRPr="00A770D8" w:rsidRDefault="00E275FF" w:rsidP="009C5E3E">
            <w:pPr>
              <w:spacing w:after="0" w:line="240" w:lineRule="auto"/>
              <w:rPr>
                <w:rFonts w:ascii="Arial" w:hAnsi="Arial" w:cs="Arial"/>
                <w:b/>
              </w:rPr>
            </w:pPr>
            <w:r w:rsidRPr="00A770D8">
              <w:rPr>
                <w:rFonts w:ascii="Arial" w:hAnsi="Arial" w:cs="Arial"/>
              </w:rPr>
              <w:t>*(layer in bowl)</w:t>
            </w:r>
          </w:p>
        </w:tc>
        <w:tc>
          <w:tcPr>
            <w:tcW w:w="1417" w:type="dxa"/>
          </w:tcPr>
          <w:p w:rsidR="00E275FF" w:rsidRPr="00A770D8" w:rsidRDefault="00E275FF" w:rsidP="009C5E3E">
            <w:pPr>
              <w:pStyle w:val="ListParagraph"/>
              <w:numPr>
                <w:ilvl w:val="0"/>
                <w:numId w:val="7"/>
              </w:numPr>
              <w:spacing w:after="0" w:line="240" w:lineRule="auto"/>
              <w:rPr>
                <w:rFonts w:ascii="Arial" w:hAnsi="Arial" w:cs="Arial"/>
                <w:b/>
              </w:rPr>
            </w:pPr>
          </w:p>
        </w:tc>
        <w:tc>
          <w:tcPr>
            <w:tcW w:w="1276" w:type="dxa"/>
          </w:tcPr>
          <w:p w:rsidR="00E275FF" w:rsidRPr="00A770D8" w:rsidRDefault="00E275FF" w:rsidP="009C5E3E">
            <w:pPr>
              <w:pStyle w:val="ListParagraph"/>
              <w:numPr>
                <w:ilvl w:val="0"/>
                <w:numId w:val="7"/>
              </w:numPr>
              <w:spacing w:after="0" w:line="240" w:lineRule="auto"/>
              <w:rPr>
                <w:rFonts w:ascii="Arial" w:hAnsi="Arial" w:cs="Arial"/>
                <w:b/>
              </w:rPr>
            </w:pPr>
          </w:p>
        </w:tc>
        <w:tc>
          <w:tcPr>
            <w:tcW w:w="1559" w:type="dxa"/>
          </w:tcPr>
          <w:p w:rsidR="00E275FF" w:rsidRPr="00A770D8" w:rsidRDefault="00E275FF" w:rsidP="009C5E3E">
            <w:pPr>
              <w:pStyle w:val="ListParagraph"/>
              <w:numPr>
                <w:ilvl w:val="0"/>
                <w:numId w:val="7"/>
              </w:numPr>
              <w:spacing w:after="0" w:line="240" w:lineRule="auto"/>
              <w:rPr>
                <w:rFonts w:ascii="Arial" w:hAnsi="Arial" w:cs="Arial"/>
                <w:b/>
              </w:rPr>
            </w:pPr>
          </w:p>
        </w:tc>
        <w:tc>
          <w:tcPr>
            <w:tcW w:w="1843" w:type="dxa"/>
          </w:tcPr>
          <w:p w:rsidR="00E275FF" w:rsidRPr="00A770D8" w:rsidRDefault="00E275FF" w:rsidP="009C5E3E">
            <w:pPr>
              <w:spacing w:after="0" w:line="240" w:lineRule="auto"/>
              <w:rPr>
                <w:rFonts w:ascii="Arial" w:hAnsi="Arial" w:cs="Arial"/>
                <w:b/>
              </w:rPr>
            </w:pPr>
          </w:p>
        </w:tc>
      </w:tr>
      <w:tr w:rsidR="00E275FF" w:rsidRPr="00A770D8" w:rsidTr="00A770D8">
        <w:tc>
          <w:tcPr>
            <w:tcW w:w="3369" w:type="dxa"/>
          </w:tcPr>
          <w:p w:rsidR="00E275FF" w:rsidRPr="00A770D8" w:rsidRDefault="00E275FF" w:rsidP="009C5E3E">
            <w:pPr>
              <w:pStyle w:val="ListParagraph"/>
              <w:numPr>
                <w:ilvl w:val="0"/>
                <w:numId w:val="6"/>
              </w:numPr>
              <w:spacing w:after="0" w:line="240" w:lineRule="auto"/>
              <w:rPr>
                <w:rFonts w:ascii="Arial" w:hAnsi="Arial" w:cs="Arial"/>
                <w:b/>
                <w:color w:val="00B050"/>
              </w:rPr>
            </w:pPr>
            <w:r w:rsidRPr="00A770D8">
              <w:rPr>
                <w:rFonts w:ascii="Arial" w:hAnsi="Arial" w:cs="Arial"/>
                <w:b/>
                <w:color w:val="00B050"/>
              </w:rPr>
              <w:t>Breakfast of champions</w:t>
            </w:r>
          </w:p>
          <w:p w:rsidR="00E275FF" w:rsidRPr="00A770D8" w:rsidRDefault="00E275FF" w:rsidP="009C5E3E">
            <w:pPr>
              <w:pStyle w:val="ListParagraph"/>
              <w:spacing w:after="0" w:line="240" w:lineRule="auto"/>
              <w:ind w:left="360"/>
              <w:rPr>
                <w:rFonts w:ascii="Arial" w:hAnsi="Arial" w:cs="Arial"/>
              </w:rPr>
            </w:pPr>
            <w:r w:rsidRPr="00A770D8">
              <w:rPr>
                <w:rFonts w:ascii="Arial" w:hAnsi="Arial" w:cs="Arial"/>
              </w:rPr>
              <w:t>1 over easy egg</w:t>
            </w:r>
          </w:p>
          <w:p w:rsidR="00E275FF" w:rsidRPr="00A770D8" w:rsidRDefault="00E275FF" w:rsidP="009C5E3E">
            <w:pPr>
              <w:pStyle w:val="ListParagraph"/>
              <w:spacing w:after="0" w:line="240" w:lineRule="auto"/>
              <w:ind w:left="360"/>
              <w:rPr>
                <w:rFonts w:ascii="Arial" w:hAnsi="Arial" w:cs="Arial"/>
              </w:rPr>
            </w:pPr>
            <w:r w:rsidRPr="00A770D8">
              <w:rPr>
                <w:rFonts w:ascii="Arial" w:hAnsi="Arial" w:cs="Arial"/>
              </w:rPr>
              <w:t>1 slice of whole grain toast</w:t>
            </w:r>
          </w:p>
          <w:p w:rsidR="00E275FF" w:rsidRPr="00A770D8" w:rsidRDefault="00E275FF" w:rsidP="009C5E3E">
            <w:pPr>
              <w:pStyle w:val="ListParagraph"/>
              <w:spacing w:after="0" w:line="240" w:lineRule="auto"/>
              <w:ind w:left="360"/>
              <w:rPr>
                <w:rFonts w:ascii="Arial" w:hAnsi="Arial" w:cs="Arial"/>
                <w:b/>
              </w:rPr>
            </w:pPr>
            <w:r w:rsidRPr="00A770D8">
              <w:rPr>
                <w:rFonts w:ascii="Arial" w:hAnsi="Arial" w:cs="Arial"/>
              </w:rPr>
              <w:t>1 banana</w:t>
            </w:r>
            <w:r w:rsidRPr="00A770D8">
              <w:rPr>
                <w:rFonts w:ascii="Arial" w:hAnsi="Arial" w:cs="Arial"/>
                <w:b/>
              </w:rPr>
              <w:t xml:space="preserve"> </w:t>
            </w:r>
          </w:p>
        </w:tc>
        <w:tc>
          <w:tcPr>
            <w:tcW w:w="1417" w:type="dxa"/>
          </w:tcPr>
          <w:p w:rsidR="00E275FF" w:rsidRPr="00A770D8" w:rsidRDefault="00E275FF" w:rsidP="009C5E3E">
            <w:pPr>
              <w:pStyle w:val="ListParagraph"/>
              <w:numPr>
                <w:ilvl w:val="0"/>
                <w:numId w:val="7"/>
              </w:numPr>
              <w:spacing w:after="0" w:line="240" w:lineRule="auto"/>
              <w:rPr>
                <w:rFonts w:ascii="Arial" w:hAnsi="Arial" w:cs="Arial"/>
                <w:b/>
              </w:rPr>
            </w:pPr>
          </w:p>
        </w:tc>
        <w:tc>
          <w:tcPr>
            <w:tcW w:w="1276" w:type="dxa"/>
          </w:tcPr>
          <w:p w:rsidR="00E275FF" w:rsidRPr="00A770D8" w:rsidRDefault="00E275FF" w:rsidP="009C5E3E">
            <w:pPr>
              <w:pStyle w:val="ListParagraph"/>
              <w:numPr>
                <w:ilvl w:val="0"/>
                <w:numId w:val="7"/>
              </w:numPr>
              <w:spacing w:after="0" w:line="240" w:lineRule="auto"/>
              <w:rPr>
                <w:rFonts w:ascii="Arial" w:hAnsi="Arial" w:cs="Arial"/>
                <w:b/>
              </w:rPr>
            </w:pPr>
          </w:p>
        </w:tc>
        <w:tc>
          <w:tcPr>
            <w:tcW w:w="1559" w:type="dxa"/>
          </w:tcPr>
          <w:p w:rsidR="00E275FF" w:rsidRPr="00A770D8" w:rsidRDefault="00E275FF" w:rsidP="009C5E3E">
            <w:pPr>
              <w:spacing w:after="0" w:line="240" w:lineRule="auto"/>
              <w:rPr>
                <w:rFonts w:ascii="Arial" w:hAnsi="Arial" w:cs="Arial"/>
                <w:b/>
              </w:rPr>
            </w:pPr>
          </w:p>
        </w:tc>
        <w:tc>
          <w:tcPr>
            <w:tcW w:w="1843" w:type="dxa"/>
          </w:tcPr>
          <w:p w:rsidR="00E275FF" w:rsidRPr="00A770D8" w:rsidRDefault="00E275FF" w:rsidP="009C5E3E">
            <w:pPr>
              <w:pStyle w:val="ListParagraph"/>
              <w:numPr>
                <w:ilvl w:val="0"/>
                <w:numId w:val="7"/>
              </w:numPr>
              <w:spacing w:after="0" w:line="240" w:lineRule="auto"/>
              <w:rPr>
                <w:rFonts w:ascii="Arial" w:hAnsi="Arial" w:cs="Arial"/>
                <w:b/>
              </w:rPr>
            </w:pPr>
          </w:p>
        </w:tc>
      </w:tr>
      <w:tr w:rsidR="00E275FF" w:rsidRPr="00A770D8" w:rsidTr="00A770D8">
        <w:tc>
          <w:tcPr>
            <w:tcW w:w="3369" w:type="dxa"/>
          </w:tcPr>
          <w:p w:rsidR="00E275FF" w:rsidRPr="00A770D8" w:rsidRDefault="00E275FF" w:rsidP="009C5E3E">
            <w:pPr>
              <w:pStyle w:val="ListParagraph"/>
              <w:numPr>
                <w:ilvl w:val="0"/>
                <w:numId w:val="6"/>
              </w:numPr>
              <w:spacing w:after="0" w:line="240" w:lineRule="auto"/>
              <w:rPr>
                <w:rFonts w:ascii="Arial" w:hAnsi="Arial" w:cs="Arial"/>
                <w:b/>
                <w:color w:val="00B050"/>
              </w:rPr>
            </w:pPr>
            <w:r w:rsidRPr="00A770D8">
              <w:rPr>
                <w:rFonts w:ascii="Arial" w:hAnsi="Arial" w:cs="Arial"/>
                <w:b/>
                <w:color w:val="00B050"/>
              </w:rPr>
              <w:t>Oatmeal Deluxe</w:t>
            </w:r>
          </w:p>
          <w:p w:rsidR="00E275FF" w:rsidRPr="00A770D8" w:rsidRDefault="00E275FF" w:rsidP="009C5E3E">
            <w:pPr>
              <w:pStyle w:val="ListParagraph"/>
              <w:spacing w:after="0" w:line="240" w:lineRule="auto"/>
              <w:ind w:left="360"/>
              <w:rPr>
                <w:rFonts w:ascii="Arial" w:hAnsi="Arial" w:cs="Arial"/>
              </w:rPr>
            </w:pPr>
            <w:r w:rsidRPr="00A770D8">
              <w:rPr>
                <w:rFonts w:ascii="Arial" w:hAnsi="Arial" w:cs="Arial"/>
              </w:rPr>
              <w:t>¾ cup of oatmeal</w:t>
            </w:r>
          </w:p>
          <w:p w:rsidR="00E275FF" w:rsidRPr="00A770D8" w:rsidRDefault="00E275FF" w:rsidP="009C5E3E">
            <w:pPr>
              <w:pStyle w:val="ListParagraph"/>
              <w:spacing w:after="0" w:line="240" w:lineRule="auto"/>
              <w:ind w:left="360"/>
              <w:rPr>
                <w:rFonts w:ascii="Arial" w:hAnsi="Arial" w:cs="Arial"/>
              </w:rPr>
            </w:pPr>
            <w:r w:rsidRPr="00A770D8">
              <w:rPr>
                <w:rFonts w:ascii="Arial" w:hAnsi="Arial" w:cs="Arial"/>
              </w:rPr>
              <w:t>1 cup of fresh blueberries</w:t>
            </w:r>
          </w:p>
          <w:p w:rsidR="00E275FF" w:rsidRPr="00A770D8" w:rsidRDefault="00E275FF" w:rsidP="009C5E3E">
            <w:pPr>
              <w:pStyle w:val="ListParagraph"/>
              <w:spacing w:after="0" w:line="240" w:lineRule="auto"/>
              <w:ind w:left="360"/>
              <w:rPr>
                <w:rFonts w:ascii="Arial" w:hAnsi="Arial" w:cs="Arial"/>
              </w:rPr>
            </w:pPr>
            <w:r w:rsidRPr="00A770D8">
              <w:rPr>
                <w:rFonts w:ascii="Arial" w:hAnsi="Arial" w:cs="Arial"/>
              </w:rPr>
              <w:t>¼ cup of shaved almonds</w:t>
            </w:r>
          </w:p>
        </w:tc>
        <w:tc>
          <w:tcPr>
            <w:tcW w:w="1417" w:type="dxa"/>
          </w:tcPr>
          <w:p w:rsidR="00E275FF" w:rsidRPr="00A770D8" w:rsidRDefault="00E275FF" w:rsidP="009C5E3E">
            <w:pPr>
              <w:pStyle w:val="ListParagraph"/>
              <w:numPr>
                <w:ilvl w:val="0"/>
                <w:numId w:val="7"/>
              </w:numPr>
              <w:spacing w:after="0" w:line="240" w:lineRule="auto"/>
              <w:rPr>
                <w:rFonts w:ascii="Arial" w:hAnsi="Arial" w:cs="Arial"/>
                <w:b/>
              </w:rPr>
            </w:pPr>
          </w:p>
        </w:tc>
        <w:tc>
          <w:tcPr>
            <w:tcW w:w="1276" w:type="dxa"/>
          </w:tcPr>
          <w:p w:rsidR="00E275FF" w:rsidRPr="00A770D8" w:rsidRDefault="00E275FF" w:rsidP="009C5E3E">
            <w:pPr>
              <w:pStyle w:val="ListParagraph"/>
              <w:numPr>
                <w:ilvl w:val="0"/>
                <w:numId w:val="7"/>
              </w:numPr>
              <w:spacing w:after="0" w:line="240" w:lineRule="auto"/>
              <w:rPr>
                <w:rFonts w:ascii="Arial" w:hAnsi="Arial" w:cs="Arial"/>
                <w:b/>
              </w:rPr>
            </w:pPr>
          </w:p>
        </w:tc>
        <w:tc>
          <w:tcPr>
            <w:tcW w:w="1559" w:type="dxa"/>
          </w:tcPr>
          <w:p w:rsidR="00E275FF" w:rsidRPr="00A770D8" w:rsidRDefault="00E275FF" w:rsidP="009C5E3E">
            <w:pPr>
              <w:spacing w:after="0" w:line="240" w:lineRule="auto"/>
              <w:rPr>
                <w:rFonts w:ascii="Arial" w:hAnsi="Arial" w:cs="Arial"/>
                <w:b/>
              </w:rPr>
            </w:pPr>
          </w:p>
        </w:tc>
        <w:tc>
          <w:tcPr>
            <w:tcW w:w="1843" w:type="dxa"/>
          </w:tcPr>
          <w:p w:rsidR="00E275FF" w:rsidRPr="00A770D8" w:rsidRDefault="00E275FF" w:rsidP="009C5E3E">
            <w:pPr>
              <w:pStyle w:val="ListParagraph"/>
              <w:numPr>
                <w:ilvl w:val="0"/>
                <w:numId w:val="7"/>
              </w:numPr>
              <w:spacing w:after="0" w:line="240" w:lineRule="auto"/>
              <w:rPr>
                <w:rFonts w:ascii="Arial" w:hAnsi="Arial" w:cs="Arial"/>
                <w:b/>
              </w:rPr>
            </w:pPr>
          </w:p>
        </w:tc>
      </w:tr>
      <w:tr w:rsidR="00E275FF" w:rsidRPr="00A770D8" w:rsidTr="00A770D8">
        <w:tc>
          <w:tcPr>
            <w:tcW w:w="3369" w:type="dxa"/>
          </w:tcPr>
          <w:p w:rsidR="00E275FF" w:rsidRPr="00A770D8" w:rsidRDefault="00E275FF" w:rsidP="009C5E3E">
            <w:pPr>
              <w:pStyle w:val="ListParagraph"/>
              <w:numPr>
                <w:ilvl w:val="0"/>
                <w:numId w:val="6"/>
              </w:numPr>
              <w:spacing w:after="0" w:line="240" w:lineRule="auto"/>
              <w:rPr>
                <w:rFonts w:ascii="Arial" w:hAnsi="Arial" w:cs="Arial"/>
                <w:b/>
                <w:color w:val="00B050"/>
              </w:rPr>
            </w:pPr>
            <w:r w:rsidRPr="00A770D8">
              <w:rPr>
                <w:rFonts w:ascii="Arial" w:hAnsi="Arial" w:cs="Arial"/>
                <w:b/>
                <w:color w:val="00B050"/>
              </w:rPr>
              <w:t>Balanced Bagel</w:t>
            </w:r>
          </w:p>
          <w:p w:rsidR="00E275FF" w:rsidRPr="00A770D8" w:rsidRDefault="00E275FF" w:rsidP="009C5E3E">
            <w:pPr>
              <w:pStyle w:val="ListParagraph"/>
              <w:spacing w:after="0" w:line="240" w:lineRule="auto"/>
              <w:ind w:left="360"/>
              <w:rPr>
                <w:rFonts w:ascii="Arial" w:hAnsi="Arial" w:cs="Arial"/>
              </w:rPr>
            </w:pPr>
            <w:r w:rsidRPr="00A770D8">
              <w:rPr>
                <w:rFonts w:ascii="Arial" w:hAnsi="Arial" w:cs="Arial"/>
              </w:rPr>
              <w:t>½ whole wheat bagel</w:t>
            </w:r>
          </w:p>
          <w:p w:rsidR="00E275FF" w:rsidRPr="00A770D8" w:rsidRDefault="00E275FF" w:rsidP="009C5E3E">
            <w:pPr>
              <w:pStyle w:val="ListParagraph"/>
              <w:spacing w:after="0" w:line="240" w:lineRule="auto"/>
              <w:ind w:left="360"/>
              <w:rPr>
                <w:rFonts w:ascii="Arial" w:hAnsi="Arial" w:cs="Arial"/>
              </w:rPr>
            </w:pPr>
            <w:r w:rsidRPr="00A770D8">
              <w:rPr>
                <w:rFonts w:ascii="Arial" w:hAnsi="Arial" w:cs="Arial"/>
              </w:rPr>
              <w:t xml:space="preserve">2 </w:t>
            </w:r>
            <w:proofErr w:type="spellStart"/>
            <w:r w:rsidRPr="00A770D8">
              <w:rPr>
                <w:rFonts w:ascii="Arial" w:hAnsi="Arial" w:cs="Arial"/>
              </w:rPr>
              <w:t>Tbsp</w:t>
            </w:r>
            <w:proofErr w:type="spellEnd"/>
            <w:r w:rsidRPr="00A770D8">
              <w:rPr>
                <w:rFonts w:ascii="Arial" w:hAnsi="Arial" w:cs="Arial"/>
              </w:rPr>
              <w:t xml:space="preserve"> of peanut butter</w:t>
            </w:r>
          </w:p>
          <w:p w:rsidR="00E275FF" w:rsidRPr="00A770D8" w:rsidRDefault="00E275FF" w:rsidP="009C5E3E">
            <w:pPr>
              <w:pStyle w:val="ListParagraph"/>
              <w:spacing w:after="0" w:line="240" w:lineRule="auto"/>
              <w:ind w:left="360"/>
              <w:rPr>
                <w:rFonts w:ascii="Arial" w:hAnsi="Arial" w:cs="Arial"/>
              </w:rPr>
            </w:pPr>
            <w:r w:rsidRPr="00A770D8">
              <w:rPr>
                <w:rFonts w:ascii="Arial" w:hAnsi="Arial" w:cs="Arial"/>
              </w:rPr>
              <w:t>1 apple (cut into slices)</w:t>
            </w:r>
          </w:p>
        </w:tc>
        <w:tc>
          <w:tcPr>
            <w:tcW w:w="1417" w:type="dxa"/>
          </w:tcPr>
          <w:p w:rsidR="00E275FF" w:rsidRPr="00A770D8" w:rsidRDefault="00E275FF" w:rsidP="009C5E3E">
            <w:pPr>
              <w:pStyle w:val="ListParagraph"/>
              <w:numPr>
                <w:ilvl w:val="0"/>
                <w:numId w:val="7"/>
              </w:numPr>
              <w:spacing w:after="0" w:line="240" w:lineRule="auto"/>
              <w:rPr>
                <w:rFonts w:ascii="Arial" w:hAnsi="Arial" w:cs="Arial"/>
                <w:b/>
              </w:rPr>
            </w:pPr>
          </w:p>
        </w:tc>
        <w:tc>
          <w:tcPr>
            <w:tcW w:w="1276" w:type="dxa"/>
          </w:tcPr>
          <w:p w:rsidR="00E275FF" w:rsidRPr="00A770D8" w:rsidRDefault="00E275FF" w:rsidP="009C5E3E">
            <w:pPr>
              <w:pStyle w:val="ListParagraph"/>
              <w:numPr>
                <w:ilvl w:val="0"/>
                <w:numId w:val="7"/>
              </w:numPr>
              <w:spacing w:after="0" w:line="240" w:lineRule="auto"/>
              <w:rPr>
                <w:rFonts w:ascii="Arial" w:hAnsi="Arial" w:cs="Arial"/>
                <w:b/>
              </w:rPr>
            </w:pPr>
          </w:p>
        </w:tc>
        <w:tc>
          <w:tcPr>
            <w:tcW w:w="1559" w:type="dxa"/>
          </w:tcPr>
          <w:p w:rsidR="00E275FF" w:rsidRPr="00A770D8" w:rsidRDefault="00E275FF" w:rsidP="009C5E3E">
            <w:pPr>
              <w:spacing w:after="0" w:line="240" w:lineRule="auto"/>
              <w:rPr>
                <w:rFonts w:ascii="Arial" w:hAnsi="Arial" w:cs="Arial"/>
                <w:b/>
              </w:rPr>
            </w:pPr>
          </w:p>
        </w:tc>
        <w:tc>
          <w:tcPr>
            <w:tcW w:w="1843" w:type="dxa"/>
          </w:tcPr>
          <w:p w:rsidR="00E275FF" w:rsidRPr="00A770D8" w:rsidRDefault="00E275FF" w:rsidP="009C5E3E">
            <w:pPr>
              <w:pStyle w:val="ListParagraph"/>
              <w:numPr>
                <w:ilvl w:val="0"/>
                <w:numId w:val="7"/>
              </w:numPr>
              <w:spacing w:after="0" w:line="240" w:lineRule="auto"/>
              <w:rPr>
                <w:rFonts w:ascii="Arial" w:hAnsi="Arial" w:cs="Arial"/>
                <w:b/>
              </w:rPr>
            </w:pPr>
          </w:p>
        </w:tc>
      </w:tr>
    </w:tbl>
    <w:p w:rsidR="00E275FF" w:rsidRPr="00A770D8" w:rsidRDefault="00E275FF" w:rsidP="00200543">
      <w:pPr>
        <w:spacing w:after="0" w:line="240" w:lineRule="auto"/>
        <w:rPr>
          <w:rFonts w:ascii="Arial" w:hAnsi="Arial" w:cs="Arial"/>
          <w:b/>
        </w:rPr>
      </w:pPr>
    </w:p>
    <w:p w:rsidR="00E275FF" w:rsidRPr="00A770D8" w:rsidRDefault="00E275FF" w:rsidP="00200543">
      <w:pPr>
        <w:spacing w:after="0" w:line="240" w:lineRule="auto"/>
        <w:rPr>
          <w:rFonts w:ascii="Arial" w:hAnsi="Arial" w:cs="Arial"/>
          <w:b/>
        </w:rPr>
      </w:pPr>
    </w:p>
    <w:p w:rsidR="00E275FF" w:rsidRPr="00A770D8" w:rsidRDefault="00E275FF" w:rsidP="00200543">
      <w:pPr>
        <w:spacing w:after="0" w:line="240" w:lineRule="auto"/>
        <w:rPr>
          <w:rFonts w:ascii="Arial" w:hAnsi="Arial" w:cs="Arial"/>
          <w:b/>
        </w:rPr>
      </w:pPr>
    </w:p>
    <w:p w:rsidR="00E275FF" w:rsidRPr="00A770D8" w:rsidRDefault="00E275FF" w:rsidP="00200543">
      <w:pPr>
        <w:spacing w:after="0" w:line="240" w:lineRule="auto"/>
        <w:rPr>
          <w:rFonts w:ascii="Arial" w:hAnsi="Arial" w:cs="Arial"/>
          <w:b/>
        </w:rPr>
      </w:pPr>
      <w:r w:rsidRPr="00A770D8">
        <w:rPr>
          <w:rFonts w:ascii="Arial" w:hAnsi="Arial" w:cs="Arial"/>
          <w:b/>
        </w:rPr>
        <w:t xml:space="preserve">What happens when you skip meals? </w:t>
      </w:r>
    </w:p>
    <w:p w:rsidR="00E275FF" w:rsidRPr="00A770D8" w:rsidRDefault="00E275FF" w:rsidP="00200543">
      <w:pPr>
        <w:spacing w:after="0" w:line="240" w:lineRule="auto"/>
        <w:rPr>
          <w:rFonts w:ascii="Arial" w:hAnsi="Arial" w:cs="Arial"/>
          <w:b/>
        </w:rPr>
      </w:pPr>
    </w:p>
    <w:p w:rsidR="00E275FF" w:rsidRPr="00A770D8" w:rsidRDefault="00E275FF" w:rsidP="00200543">
      <w:pPr>
        <w:spacing w:after="0" w:line="240" w:lineRule="auto"/>
        <w:rPr>
          <w:rFonts w:ascii="Arial" w:hAnsi="Arial" w:cs="Arial"/>
        </w:rPr>
      </w:pPr>
      <w:r w:rsidRPr="00A770D8">
        <w:rPr>
          <w:rFonts w:ascii="Arial" w:hAnsi="Arial" w:cs="Arial"/>
        </w:rPr>
        <w:t xml:space="preserve">Does this sound familiar? You wake early, get the kids off to school, get yourself ready for work and rush out the door. You skip breakfast, have a small lunch and then over-eat in the evening.  If this is not the case, that is great! If it somewhat relates to your current eating habits you should pay attention! </w:t>
      </w:r>
    </w:p>
    <w:p w:rsidR="00E275FF" w:rsidRPr="00A770D8" w:rsidRDefault="00E275FF" w:rsidP="00200543">
      <w:pPr>
        <w:spacing w:after="0" w:line="240" w:lineRule="auto"/>
        <w:rPr>
          <w:rFonts w:ascii="Arial" w:hAnsi="Arial" w:cs="Arial"/>
        </w:rPr>
      </w:pPr>
    </w:p>
    <w:p w:rsidR="00E275FF" w:rsidRPr="00A770D8" w:rsidRDefault="00E275FF" w:rsidP="00200543">
      <w:pPr>
        <w:spacing w:after="0" w:line="240" w:lineRule="auto"/>
        <w:rPr>
          <w:rFonts w:ascii="Arial" w:hAnsi="Arial" w:cs="Arial"/>
        </w:rPr>
      </w:pPr>
      <w:r w:rsidRPr="00A770D8">
        <w:rPr>
          <w:rFonts w:ascii="Arial" w:hAnsi="Arial" w:cs="Arial"/>
        </w:rPr>
        <w:sym w:font="Wingdings" w:char="F0E0"/>
      </w:r>
      <w:r w:rsidRPr="00A770D8">
        <w:rPr>
          <w:rFonts w:ascii="Arial" w:hAnsi="Arial" w:cs="Arial"/>
        </w:rPr>
        <w:t xml:space="preserve">When you regularly skip meals the body begins to feel deprived during the day and will hold onto the food consumed later in the day as a safety mechanism. It will begin to store calories in the adipose (fat) tissue for storage because the body “thinks” it won’t be fed for another 6-7 hours, and will start ‘holding’ onto the ingested food. </w:t>
      </w:r>
    </w:p>
    <w:p w:rsidR="00E275FF" w:rsidRPr="00A770D8" w:rsidRDefault="00E275FF" w:rsidP="00200543">
      <w:pPr>
        <w:spacing w:after="0" w:line="240" w:lineRule="auto"/>
        <w:rPr>
          <w:rFonts w:ascii="Arial" w:hAnsi="Arial" w:cs="Arial"/>
        </w:rPr>
      </w:pPr>
      <w:r w:rsidRPr="00A770D8">
        <w:rPr>
          <w:rFonts w:ascii="Arial" w:hAnsi="Arial" w:cs="Arial"/>
        </w:rPr>
        <w:sym w:font="Wingdings" w:char="F0E0"/>
      </w:r>
      <w:r w:rsidRPr="00A770D8">
        <w:rPr>
          <w:rFonts w:ascii="Arial" w:hAnsi="Arial" w:cs="Arial"/>
        </w:rPr>
        <w:t xml:space="preserve">This process originated from our ancestors when they used to go for long periods without food, because their food source relied on their luck with hunting. They would eat large amounts and then go without food for long periods so the body stored most of the energy they consumed as fat to ensure survival. But now that we have access to food, we do not need this to happen. Therefore, by eating six small meals each day, your body will begin to let go of its fat stores and burn the calories you are </w:t>
      </w:r>
      <w:r w:rsidRPr="00A770D8">
        <w:rPr>
          <w:rFonts w:ascii="Arial" w:hAnsi="Arial" w:cs="Arial"/>
        </w:rPr>
        <w:lastRenderedPageBreak/>
        <w:t xml:space="preserve">taking in for energy right away. If the body “knows” it will be fed again in a couple of hours, storage won’t happen. This, in turn, burns fat and calories more efficiently! </w:t>
      </w:r>
    </w:p>
    <w:p w:rsidR="00E275FF" w:rsidRPr="00A770D8" w:rsidRDefault="00E275FF" w:rsidP="00200543">
      <w:pPr>
        <w:spacing w:after="0" w:line="240" w:lineRule="auto"/>
        <w:rPr>
          <w:rFonts w:ascii="Arial" w:hAnsi="Arial" w:cs="Arial"/>
        </w:rPr>
      </w:pPr>
    </w:p>
    <w:p w:rsidR="00E275FF" w:rsidRPr="00A770D8" w:rsidRDefault="00E275FF" w:rsidP="00BD46E0">
      <w:pPr>
        <w:rPr>
          <w:rFonts w:ascii="Arial" w:hAnsi="Arial" w:cs="Arial"/>
          <w:b/>
          <w:color w:val="FF0000"/>
        </w:rPr>
      </w:pPr>
      <w:r w:rsidRPr="00A770D8">
        <w:rPr>
          <w:rFonts w:ascii="Arial" w:hAnsi="Arial" w:cs="Arial"/>
          <w:b/>
          <w:color w:val="FF0000"/>
        </w:rPr>
        <w:t>A quick note about dieting</w:t>
      </w:r>
    </w:p>
    <w:p w:rsidR="00E275FF" w:rsidRPr="00A770D8" w:rsidRDefault="00E275FF" w:rsidP="00BD46E0">
      <w:pPr>
        <w:rPr>
          <w:rFonts w:ascii="Arial" w:hAnsi="Arial" w:cs="Arial"/>
        </w:rPr>
      </w:pPr>
      <w:r w:rsidRPr="00A770D8">
        <w:rPr>
          <w:rFonts w:ascii="Arial" w:hAnsi="Arial" w:cs="Arial"/>
        </w:rPr>
        <w:t xml:space="preserve">This program is going to teach you the basics about nutrition and how to make positive lifestyle changes that will last you a </w:t>
      </w:r>
      <w:r w:rsidRPr="00A770D8">
        <w:rPr>
          <w:rFonts w:ascii="Arial" w:hAnsi="Arial" w:cs="Arial"/>
          <w:b/>
          <w:i/>
        </w:rPr>
        <w:t>lifetime</w:t>
      </w:r>
      <w:r w:rsidRPr="00A770D8">
        <w:rPr>
          <w:rFonts w:ascii="Arial" w:hAnsi="Arial" w:cs="Arial"/>
        </w:rPr>
        <w:t xml:space="preserve">. Many people, when trying to lose weight, will look for a quick fix and try anything to get the pounds and inches off right away. This is not the way to go about decreasing your health risks and getting you to your goal weight and keeping you there. It is about making changes that you can stick with forever so you won’t end up back where you started a year from now. </w:t>
      </w:r>
    </w:p>
    <w:p w:rsidR="00E275FF" w:rsidRPr="00A770D8" w:rsidRDefault="00E275FF" w:rsidP="00BD46E0">
      <w:pPr>
        <w:rPr>
          <w:rFonts w:ascii="Arial" w:hAnsi="Arial" w:cs="Arial"/>
          <w:b/>
        </w:rPr>
      </w:pPr>
      <w:r w:rsidRPr="00A770D8">
        <w:rPr>
          <w:rFonts w:ascii="Arial" w:hAnsi="Arial" w:cs="Arial"/>
          <w:b/>
        </w:rPr>
        <w:t xml:space="preserve">Beware of Fad Diets. </w:t>
      </w:r>
    </w:p>
    <w:p w:rsidR="00E275FF" w:rsidRPr="00A770D8" w:rsidRDefault="00E275FF" w:rsidP="00BD46E0">
      <w:pPr>
        <w:rPr>
          <w:rFonts w:ascii="Arial" w:hAnsi="Arial" w:cs="Arial"/>
          <w:b/>
        </w:rPr>
      </w:pPr>
      <w:r w:rsidRPr="00A770D8">
        <w:rPr>
          <w:rFonts w:ascii="Arial" w:hAnsi="Arial" w:cs="Arial"/>
          <w:b/>
        </w:rPr>
        <w:t>Fad diets:</w:t>
      </w:r>
    </w:p>
    <w:p w:rsidR="00E275FF" w:rsidRPr="00A770D8" w:rsidRDefault="00E275FF" w:rsidP="00BD46E0">
      <w:pPr>
        <w:pStyle w:val="ListParagraph"/>
        <w:numPr>
          <w:ilvl w:val="0"/>
          <w:numId w:val="15"/>
        </w:numPr>
        <w:rPr>
          <w:rFonts w:ascii="Arial" w:hAnsi="Arial" w:cs="Arial"/>
        </w:rPr>
      </w:pPr>
      <w:r w:rsidRPr="00A770D8">
        <w:rPr>
          <w:rFonts w:ascii="Arial" w:hAnsi="Arial" w:cs="Arial"/>
        </w:rPr>
        <w:t>Promise quick weight loss that is contrary to common sense and health</w:t>
      </w:r>
    </w:p>
    <w:p w:rsidR="00E275FF" w:rsidRPr="00A770D8" w:rsidRDefault="00E275FF" w:rsidP="00BD46E0">
      <w:pPr>
        <w:pStyle w:val="ListParagraph"/>
        <w:numPr>
          <w:ilvl w:val="0"/>
          <w:numId w:val="15"/>
        </w:numPr>
        <w:rPr>
          <w:rFonts w:ascii="Arial" w:hAnsi="Arial" w:cs="Arial"/>
        </w:rPr>
      </w:pPr>
      <w:r w:rsidRPr="00A770D8">
        <w:rPr>
          <w:rFonts w:ascii="Arial" w:hAnsi="Arial" w:cs="Arial"/>
        </w:rPr>
        <w:t>Are usually extremely unbalanced</w:t>
      </w:r>
    </w:p>
    <w:p w:rsidR="00E275FF" w:rsidRPr="00A770D8" w:rsidRDefault="00E275FF" w:rsidP="00BD46E0">
      <w:pPr>
        <w:pStyle w:val="ListParagraph"/>
        <w:numPr>
          <w:ilvl w:val="0"/>
          <w:numId w:val="15"/>
        </w:numPr>
        <w:rPr>
          <w:rFonts w:ascii="Arial" w:hAnsi="Arial" w:cs="Arial"/>
        </w:rPr>
      </w:pPr>
      <w:r w:rsidRPr="00A770D8">
        <w:rPr>
          <w:rFonts w:ascii="Arial" w:hAnsi="Arial" w:cs="Arial"/>
        </w:rPr>
        <w:t>Impose unnecessary dietary restrictions with little or no scientific evidence or logic (cutting out entire food groups or eating too much of one thing)</w:t>
      </w:r>
    </w:p>
    <w:p w:rsidR="00E275FF" w:rsidRPr="00A770D8" w:rsidRDefault="00E275FF" w:rsidP="00BD46E0">
      <w:pPr>
        <w:pStyle w:val="ListParagraph"/>
        <w:numPr>
          <w:ilvl w:val="0"/>
          <w:numId w:val="15"/>
        </w:numPr>
        <w:rPr>
          <w:rFonts w:ascii="Arial" w:hAnsi="Arial" w:cs="Arial"/>
        </w:rPr>
      </w:pPr>
      <w:r w:rsidRPr="00A770D8">
        <w:rPr>
          <w:rFonts w:ascii="Arial" w:hAnsi="Arial" w:cs="Arial"/>
        </w:rPr>
        <w:t>Create major loss of water due to metabolic changes that sends the wrong message of weight loss</w:t>
      </w:r>
      <w:bookmarkStart w:id="0" w:name="_GoBack"/>
      <w:bookmarkEnd w:id="0"/>
    </w:p>
    <w:p w:rsidR="00E275FF" w:rsidRPr="00A770D8" w:rsidRDefault="00E275FF" w:rsidP="00BD46E0">
      <w:pPr>
        <w:pStyle w:val="ListParagraph"/>
        <w:numPr>
          <w:ilvl w:val="0"/>
          <w:numId w:val="15"/>
        </w:numPr>
        <w:rPr>
          <w:rFonts w:ascii="Arial" w:hAnsi="Arial" w:cs="Arial"/>
        </w:rPr>
      </w:pPr>
      <w:r w:rsidRPr="00A770D8">
        <w:rPr>
          <w:rFonts w:ascii="Arial" w:hAnsi="Arial" w:cs="Arial"/>
        </w:rPr>
        <w:t>Seem too good to be true</w:t>
      </w:r>
    </w:p>
    <w:p w:rsidR="00E275FF" w:rsidRPr="00A770D8" w:rsidRDefault="00E275FF" w:rsidP="00BD46E0">
      <w:pPr>
        <w:rPr>
          <w:rFonts w:ascii="Arial" w:hAnsi="Arial" w:cs="Arial"/>
        </w:rPr>
      </w:pPr>
      <w:r w:rsidRPr="00A770D8">
        <w:rPr>
          <w:rFonts w:ascii="Arial" w:hAnsi="Arial" w:cs="Arial"/>
        </w:rPr>
        <w:t xml:space="preserve">Fad dieting leads to a number of feelings and behaviours that don’t encourage lifelong changes. These are some of the negative consequences of dieting: </w:t>
      </w:r>
    </w:p>
    <w:p w:rsidR="00E275FF" w:rsidRPr="00A770D8" w:rsidRDefault="00E275FF" w:rsidP="00BD46E0">
      <w:pPr>
        <w:pStyle w:val="ListParagraph"/>
        <w:numPr>
          <w:ilvl w:val="0"/>
          <w:numId w:val="16"/>
        </w:numPr>
        <w:rPr>
          <w:rFonts w:ascii="Arial" w:hAnsi="Arial" w:cs="Arial"/>
        </w:rPr>
      </w:pPr>
      <w:r w:rsidRPr="00A770D8">
        <w:rPr>
          <w:rFonts w:ascii="Arial" w:hAnsi="Arial" w:cs="Arial"/>
        </w:rPr>
        <w:t>Feeling deprived</w:t>
      </w:r>
    </w:p>
    <w:p w:rsidR="00E275FF" w:rsidRPr="00A770D8" w:rsidRDefault="00E275FF" w:rsidP="00BD46E0">
      <w:pPr>
        <w:pStyle w:val="ListParagraph"/>
        <w:numPr>
          <w:ilvl w:val="0"/>
          <w:numId w:val="16"/>
        </w:numPr>
        <w:rPr>
          <w:rFonts w:ascii="Arial" w:hAnsi="Arial" w:cs="Arial"/>
        </w:rPr>
      </w:pPr>
      <w:r w:rsidRPr="00A770D8">
        <w:rPr>
          <w:rFonts w:ascii="Arial" w:hAnsi="Arial" w:cs="Arial"/>
        </w:rPr>
        <w:t>Resentment</w:t>
      </w:r>
    </w:p>
    <w:p w:rsidR="00E275FF" w:rsidRPr="00A770D8" w:rsidRDefault="00E275FF" w:rsidP="00BD46E0">
      <w:pPr>
        <w:pStyle w:val="ListParagraph"/>
        <w:numPr>
          <w:ilvl w:val="0"/>
          <w:numId w:val="16"/>
        </w:numPr>
        <w:rPr>
          <w:rFonts w:ascii="Arial" w:hAnsi="Arial" w:cs="Arial"/>
        </w:rPr>
      </w:pPr>
      <w:r w:rsidRPr="00A770D8">
        <w:rPr>
          <w:rFonts w:ascii="Arial" w:hAnsi="Arial" w:cs="Arial"/>
        </w:rPr>
        <w:t>Ignores body signals</w:t>
      </w:r>
    </w:p>
    <w:p w:rsidR="00E275FF" w:rsidRPr="00A770D8" w:rsidRDefault="00E275FF" w:rsidP="00BD46E0">
      <w:pPr>
        <w:pStyle w:val="ListParagraph"/>
        <w:numPr>
          <w:ilvl w:val="0"/>
          <w:numId w:val="16"/>
        </w:numPr>
        <w:rPr>
          <w:rFonts w:ascii="Arial" w:hAnsi="Arial" w:cs="Arial"/>
        </w:rPr>
      </w:pPr>
      <w:r w:rsidRPr="00A770D8">
        <w:rPr>
          <w:rFonts w:ascii="Arial" w:hAnsi="Arial" w:cs="Arial"/>
        </w:rPr>
        <w:t>Compulsive behaviour</w:t>
      </w:r>
    </w:p>
    <w:p w:rsidR="00E275FF" w:rsidRPr="00A770D8" w:rsidRDefault="00E275FF" w:rsidP="00BD46E0">
      <w:pPr>
        <w:pStyle w:val="ListParagraph"/>
        <w:numPr>
          <w:ilvl w:val="0"/>
          <w:numId w:val="16"/>
        </w:numPr>
        <w:rPr>
          <w:rFonts w:ascii="Arial" w:hAnsi="Arial" w:cs="Arial"/>
        </w:rPr>
      </w:pPr>
      <w:r w:rsidRPr="00A770D8">
        <w:rPr>
          <w:rFonts w:ascii="Arial" w:hAnsi="Arial" w:cs="Arial"/>
        </w:rPr>
        <w:t>Makes you feel dependent</w:t>
      </w:r>
    </w:p>
    <w:p w:rsidR="00E275FF" w:rsidRPr="00A770D8" w:rsidRDefault="00E275FF" w:rsidP="00BD46E0">
      <w:pPr>
        <w:pStyle w:val="ListParagraph"/>
        <w:numPr>
          <w:ilvl w:val="0"/>
          <w:numId w:val="16"/>
        </w:numPr>
        <w:rPr>
          <w:rFonts w:ascii="Arial" w:hAnsi="Arial" w:cs="Arial"/>
        </w:rPr>
      </w:pPr>
      <w:r w:rsidRPr="00A770D8">
        <w:rPr>
          <w:rFonts w:ascii="Arial" w:hAnsi="Arial" w:cs="Arial"/>
        </w:rPr>
        <w:t>Leads to overeating</w:t>
      </w:r>
    </w:p>
    <w:p w:rsidR="00E275FF" w:rsidRPr="00A770D8" w:rsidRDefault="00E275FF" w:rsidP="00BD46E0">
      <w:pPr>
        <w:pStyle w:val="ListParagraph"/>
        <w:numPr>
          <w:ilvl w:val="0"/>
          <w:numId w:val="16"/>
        </w:numPr>
        <w:rPr>
          <w:rFonts w:ascii="Arial" w:hAnsi="Arial" w:cs="Arial"/>
        </w:rPr>
      </w:pPr>
      <w:r w:rsidRPr="00A770D8">
        <w:rPr>
          <w:rFonts w:ascii="Arial" w:hAnsi="Arial" w:cs="Arial"/>
        </w:rPr>
        <w:t>Rigid and unnatural eating behaviours</w:t>
      </w:r>
    </w:p>
    <w:p w:rsidR="00E275FF" w:rsidRPr="00A770D8" w:rsidRDefault="00E275FF" w:rsidP="00200543">
      <w:pPr>
        <w:spacing w:after="0" w:line="240" w:lineRule="auto"/>
        <w:rPr>
          <w:rFonts w:ascii="Arial" w:hAnsi="Arial" w:cs="Arial"/>
        </w:rPr>
      </w:pPr>
    </w:p>
    <w:p w:rsidR="00E275FF" w:rsidRPr="00A770D8" w:rsidRDefault="00E275FF" w:rsidP="00200543">
      <w:pPr>
        <w:pStyle w:val="Title"/>
        <w:jc w:val="left"/>
        <w:rPr>
          <w:rFonts w:cs="Arial"/>
          <w:b w:val="0"/>
          <w:sz w:val="22"/>
          <w:szCs w:val="22"/>
        </w:rPr>
      </w:pPr>
    </w:p>
    <w:p w:rsidR="00E275FF" w:rsidRPr="00A770D8" w:rsidRDefault="00E275FF" w:rsidP="00200543">
      <w:pPr>
        <w:pStyle w:val="Title"/>
        <w:jc w:val="left"/>
        <w:rPr>
          <w:rFonts w:cs="Arial"/>
          <w:color w:val="FF0000"/>
          <w:sz w:val="22"/>
          <w:szCs w:val="22"/>
        </w:rPr>
      </w:pPr>
      <w:r w:rsidRPr="00A770D8">
        <w:rPr>
          <w:rFonts w:cs="Arial"/>
          <w:color w:val="FF0000"/>
          <w:sz w:val="22"/>
          <w:szCs w:val="22"/>
        </w:rPr>
        <w:t xml:space="preserve">Handout - Healthy Snacks for a Healthy Body </w:t>
      </w:r>
    </w:p>
    <w:p w:rsidR="00E275FF" w:rsidRPr="00A770D8" w:rsidRDefault="00E275FF" w:rsidP="00EE3D95">
      <w:pPr>
        <w:pStyle w:val="Title"/>
        <w:jc w:val="left"/>
        <w:rPr>
          <w:rFonts w:cs="Arial"/>
          <w:b w:val="0"/>
          <w:sz w:val="22"/>
          <w:szCs w:val="22"/>
        </w:rPr>
      </w:pPr>
    </w:p>
    <w:p w:rsidR="00E275FF" w:rsidRPr="00A770D8" w:rsidRDefault="00E275FF" w:rsidP="00EE3D95">
      <w:pPr>
        <w:pStyle w:val="Title"/>
        <w:jc w:val="left"/>
        <w:rPr>
          <w:rFonts w:cs="Arial"/>
          <w:b w:val="0"/>
          <w:sz w:val="22"/>
          <w:szCs w:val="22"/>
        </w:rPr>
      </w:pPr>
      <w:r w:rsidRPr="00A770D8">
        <w:rPr>
          <w:rFonts w:cs="Arial"/>
          <w:b w:val="0"/>
          <w:sz w:val="22"/>
          <w:szCs w:val="22"/>
        </w:rPr>
        <w:t xml:space="preserve">How often should you eat? One should consume small portions of food every 2-3 hours (5-6 small meals) during the day. Studies show that people who add snacks to their diet (eat six times a day), have a </w:t>
      </w:r>
      <w:r w:rsidRPr="00A770D8">
        <w:rPr>
          <w:rFonts w:cs="Arial"/>
          <w:i/>
          <w:sz w:val="22"/>
          <w:szCs w:val="22"/>
        </w:rPr>
        <w:t>faster resting metabolic rate</w:t>
      </w:r>
      <w:r w:rsidRPr="00A770D8">
        <w:rPr>
          <w:rFonts w:cs="Arial"/>
          <w:b w:val="0"/>
          <w:sz w:val="22"/>
          <w:szCs w:val="22"/>
        </w:rPr>
        <w:t xml:space="preserve"> than those who just eat three meals a day. </w:t>
      </w:r>
    </w:p>
    <w:p w:rsidR="00E275FF" w:rsidRPr="00A770D8" w:rsidRDefault="00E275FF" w:rsidP="00EE3D95">
      <w:pPr>
        <w:spacing w:line="240" w:lineRule="auto"/>
        <w:rPr>
          <w:rFonts w:ascii="Arial" w:hAnsi="Arial" w:cs="Arial"/>
        </w:rPr>
      </w:pPr>
    </w:p>
    <w:p w:rsidR="00E275FF" w:rsidRPr="00A770D8" w:rsidRDefault="00E275FF" w:rsidP="0015711D">
      <w:pPr>
        <w:pStyle w:val="ListParagraph"/>
        <w:numPr>
          <w:ilvl w:val="0"/>
          <w:numId w:val="4"/>
        </w:numPr>
        <w:spacing w:line="240" w:lineRule="auto"/>
        <w:rPr>
          <w:rFonts w:ascii="Arial" w:hAnsi="Arial" w:cs="Arial"/>
        </w:rPr>
      </w:pPr>
      <w:r w:rsidRPr="00A770D8">
        <w:rPr>
          <w:rFonts w:ascii="Arial" w:hAnsi="Arial" w:cs="Arial"/>
          <w:b/>
        </w:rPr>
        <w:t xml:space="preserve">WHAT you eat: Quality is Key </w:t>
      </w:r>
    </w:p>
    <w:p w:rsidR="00E275FF" w:rsidRPr="00A770D8" w:rsidRDefault="00186FA9" w:rsidP="00EE3D95">
      <w:pPr>
        <w:pStyle w:val="ListParagraph"/>
        <w:spacing w:line="240" w:lineRule="auto"/>
        <w:ind w:left="360"/>
        <w:rPr>
          <w:rFonts w:ascii="Arial" w:hAnsi="Arial" w:cs="Arial"/>
        </w:rPr>
      </w:pPr>
      <w:r w:rsidRPr="00A770D8">
        <w:rPr>
          <w:rFonts w:ascii="Arial" w:hAnsi="Arial" w:cs="Arial"/>
          <w:noProof/>
          <w:lang w:val="en-US"/>
        </w:rPr>
        <w:pict>
          <v:shape id="_x0000_s1030" type="#_x0000_t91" style="position:absolute;left:0;text-align:left;margin-left:-34.5pt;margin-top:1.45pt;width:37.5pt;height:49.5pt;z-index:251659264" fillcolor="#4bacc6" strokecolor="#f2f2f2" strokeweight="3pt">
            <v:shadow on="t" type="perspective" color="#205867" opacity=".5" offset="1pt" offset2="-1pt"/>
          </v:shape>
        </w:pict>
      </w:r>
    </w:p>
    <w:p w:rsidR="00E275FF" w:rsidRPr="00A770D8" w:rsidRDefault="00E275FF" w:rsidP="00630B27">
      <w:pPr>
        <w:pStyle w:val="ListParagraph"/>
        <w:ind w:left="360"/>
        <w:rPr>
          <w:rFonts w:ascii="Arial" w:hAnsi="Arial" w:cs="Arial"/>
        </w:rPr>
      </w:pPr>
      <w:r w:rsidRPr="00A770D8">
        <w:rPr>
          <w:rFonts w:ascii="Arial" w:hAnsi="Arial" w:cs="Arial"/>
          <w:b/>
          <w:bCs/>
          <w:i/>
          <w:iCs/>
        </w:rPr>
        <w:t>Carbohydrates</w:t>
      </w:r>
      <w:r w:rsidRPr="00A770D8">
        <w:rPr>
          <w:rFonts w:ascii="Arial" w:hAnsi="Arial" w:cs="Arial"/>
        </w:rPr>
        <w:t xml:space="preserve">: Low glycemic carbohydrates are best (whole grains, oats, vegetables, </w:t>
      </w:r>
      <w:proofErr w:type="gramStart"/>
      <w:r w:rsidRPr="00A770D8">
        <w:rPr>
          <w:rFonts w:ascii="Arial" w:hAnsi="Arial" w:cs="Arial"/>
        </w:rPr>
        <w:t>fruits</w:t>
      </w:r>
      <w:proofErr w:type="gramEnd"/>
      <w:r w:rsidRPr="00A770D8">
        <w:rPr>
          <w:rFonts w:ascii="Arial" w:hAnsi="Arial" w:cs="Arial"/>
        </w:rPr>
        <w:t>) and try to stay away from high sugar processed foods (candies, pastries, muffins, white pastas). When the body has an excess amount of glucose (from high sugar foods) it can be converted into triglycerides which is the most common fat found in the body, leading to weight gain. (</w:t>
      </w:r>
      <w:proofErr w:type="gramStart"/>
      <w:r w:rsidRPr="00A770D8">
        <w:rPr>
          <w:rFonts w:ascii="Arial" w:hAnsi="Arial" w:cs="Arial"/>
        </w:rPr>
        <w:t>will</w:t>
      </w:r>
      <w:proofErr w:type="gramEnd"/>
      <w:r w:rsidRPr="00A770D8">
        <w:rPr>
          <w:rFonts w:ascii="Arial" w:hAnsi="Arial" w:cs="Arial"/>
        </w:rPr>
        <w:t xml:space="preserve"> go over in detail in week 5)</w:t>
      </w:r>
    </w:p>
    <w:p w:rsidR="00E275FF" w:rsidRPr="00A770D8" w:rsidRDefault="00E275FF" w:rsidP="00630B27">
      <w:pPr>
        <w:pStyle w:val="ListParagraph"/>
        <w:ind w:left="360"/>
        <w:rPr>
          <w:rFonts w:ascii="Arial" w:hAnsi="Arial" w:cs="Arial"/>
        </w:rPr>
      </w:pPr>
      <w:r w:rsidRPr="00A770D8">
        <w:rPr>
          <w:rFonts w:ascii="Arial" w:hAnsi="Arial" w:cs="Arial"/>
          <w:b/>
          <w:bCs/>
          <w:i/>
          <w:iCs/>
        </w:rPr>
        <w:lastRenderedPageBreak/>
        <w:t>Protein:</w:t>
      </w:r>
      <w:r w:rsidRPr="00A770D8">
        <w:rPr>
          <w:rFonts w:ascii="Arial" w:hAnsi="Arial" w:cs="Arial"/>
        </w:rPr>
        <w:t xml:space="preserve"> Getting enough protein is essential for building and maintaining muscle mass. The best sources are lean meats, fish, and legumes. (</w:t>
      </w:r>
      <w:proofErr w:type="gramStart"/>
      <w:r w:rsidRPr="00A770D8">
        <w:rPr>
          <w:rFonts w:ascii="Arial" w:hAnsi="Arial" w:cs="Arial"/>
        </w:rPr>
        <w:t>will</w:t>
      </w:r>
      <w:proofErr w:type="gramEnd"/>
      <w:r w:rsidRPr="00A770D8">
        <w:rPr>
          <w:rFonts w:ascii="Arial" w:hAnsi="Arial" w:cs="Arial"/>
        </w:rPr>
        <w:t xml:space="preserve"> go over in detail in week 7) </w:t>
      </w:r>
    </w:p>
    <w:p w:rsidR="00E275FF" w:rsidRPr="00A770D8" w:rsidRDefault="00E275FF" w:rsidP="00630B27">
      <w:pPr>
        <w:pStyle w:val="ListParagraph"/>
        <w:ind w:left="360"/>
        <w:rPr>
          <w:rFonts w:ascii="Arial" w:hAnsi="Arial" w:cs="Arial"/>
        </w:rPr>
      </w:pPr>
      <w:r w:rsidRPr="00A770D8">
        <w:rPr>
          <w:rFonts w:ascii="Arial" w:hAnsi="Arial" w:cs="Arial"/>
          <w:b/>
          <w:bCs/>
          <w:i/>
          <w:iCs/>
        </w:rPr>
        <w:t>Fat:</w:t>
      </w:r>
      <w:r w:rsidRPr="00A770D8">
        <w:rPr>
          <w:rFonts w:ascii="Arial" w:hAnsi="Arial" w:cs="Arial"/>
        </w:rPr>
        <w:t xml:space="preserve"> Try including fat from flaxseed, olive oils, salmon and nuts. These fats allow the body to release stored fats, increase cellular energy, help stabilize sugars in the body, and protect lean muscle tissue. Including these fats in your diet is essential for achieving successful weight loss. (</w:t>
      </w:r>
      <w:proofErr w:type="gramStart"/>
      <w:r w:rsidRPr="00A770D8">
        <w:rPr>
          <w:rFonts w:ascii="Arial" w:hAnsi="Arial" w:cs="Arial"/>
        </w:rPr>
        <w:t>will</w:t>
      </w:r>
      <w:proofErr w:type="gramEnd"/>
      <w:r w:rsidRPr="00A770D8">
        <w:rPr>
          <w:rFonts w:ascii="Arial" w:hAnsi="Arial" w:cs="Arial"/>
        </w:rPr>
        <w:t xml:space="preserve"> go over in detail in week 6)</w:t>
      </w:r>
    </w:p>
    <w:p w:rsidR="00E275FF" w:rsidRPr="00A770D8" w:rsidRDefault="00E275FF" w:rsidP="00C7571B">
      <w:pPr>
        <w:rPr>
          <w:rFonts w:ascii="Arial" w:hAnsi="Arial" w:cs="Arial"/>
          <w:b/>
          <w:i/>
          <w:color w:val="FF0000"/>
        </w:rPr>
      </w:pPr>
      <w:r w:rsidRPr="00A770D8">
        <w:rPr>
          <w:rFonts w:ascii="Arial" w:hAnsi="Arial" w:cs="Arial"/>
          <w:b/>
          <w:i/>
          <w:color w:val="FF0000"/>
        </w:rPr>
        <w:t xml:space="preserve">Handout: “Guide to Healthy and Balanced Eating” </w:t>
      </w:r>
    </w:p>
    <w:p w:rsidR="00E275FF" w:rsidRPr="00A770D8" w:rsidRDefault="00E275FF" w:rsidP="00DF472B">
      <w:pPr>
        <w:pStyle w:val="ListParagraph"/>
        <w:ind w:left="0"/>
        <w:rPr>
          <w:rFonts w:ascii="Arial" w:hAnsi="Arial" w:cs="Arial"/>
          <w:b/>
        </w:rPr>
      </w:pPr>
    </w:p>
    <w:p w:rsidR="00E275FF" w:rsidRPr="00A770D8" w:rsidRDefault="00E275FF" w:rsidP="00DF472B">
      <w:pPr>
        <w:pStyle w:val="ListParagraph"/>
        <w:ind w:left="0"/>
        <w:rPr>
          <w:rFonts w:ascii="Arial" w:hAnsi="Arial" w:cs="Arial"/>
          <w:b/>
        </w:rPr>
      </w:pPr>
    </w:p>
    <w:p w:rsidR="00E275FF" w:rsidRPr="00A770D8" w:rsidRDefault="00E275FF" w:rsidP="00DF472B">
      <w:pPr>
        <w:pStyle w:val="ListParagraph"/>
        <w:ind w:left="0"/>
        <w:rPr>
          <w:rFonts w:ascii="Arial" w:hAnsi="Arial" w:cs="Arial"/>
          <w:b/>
        </w:rPr>
      </w:pPr>
    </w:p>
    <w:p w:rsidR="00E275FF" w:rsidRPr="00A770D8" w:rsidRDefault="00E275FF" w:rsidP="00DF472B">
      <w:pPr>
        <w:pStyle w:val="ListParagraph"/>
        <w:ind w:left="0"/>
        <w:rPr>
          <w:rFonts w:ascii="Arial" w:hAnsi="Arial" w:cs="Arial"/>
          <w:b/>
        </w:rPr>
      </w:pPr>
    </w:p>
    <w:p w:rsidR="00E275FF" w:rsidRPr="00A770D8" w:rsidRDefault="00E275FF" w:rsidP="0022360A">
      <w:pPr>
        <w:rPr>
          <w:rFonts w:ascii="Arial" w:hAnsi="Arial" w:cs="Arial"/>
        </w:rPr>
      </w:pPr>
    </w:p>
    <w:p w:rsidR="00E275FF" w:rsidRPr="00A770D8" w:rsidRDefault="00E275FF" w:rsidP="0022360A">
      <w:pPr>
        <w:rPr>
          <w:rFonts w:ascii="Arial" w:hAnsi="Arial" w:cs="Arial"/>
        </w:rPr>
      </w:pPr>
    </w:p>
    <w:p w:rsidR="00E275FF" w:rsidRPr="00A770D8" w:rsidRDefault="00E275FF" w:rsidP="0022360A">
      <w:pPr>
        <w:rPr>
          <w:rFonts w:ascii="Arial" w:hAnsi="Arial" w:cs="Arial"/>
        </w:rPr>
      </w:pPr>
    </w:p>
    <w:sectPr w:rsidR="00E275FF" w:rsidRPr="00A770D8" w:rsidSect="00A770D8">
      <w:footerReference w:type="default" r:id="rId9"/>
      <w:pgSz w:w="12240" w:h="15840"/>
      <w:pgMar w:top="1008" w:right="1152" w:bottom="1008" w:left="1152" w:header="576"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5FF" w:rsidRDefault="00E275FF" w:rsidP="007D5E41">
      <w:pPr>
        <w:spacing w:after="0" w:line="240" w:lineRule="auto"/>
      </w:pPr>
      <w:r>
        <w:separator/>
      </w:r>
    </w:p>
  </w:endnote>
  <w:endnote w:type="continuationSeparator" w:id="0">
    <w:p w:rsidR="00E275FF" w:rsidRDefault="00E275FF" w:rsidP="007D5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86C" w:rsidRDefault="0077786C" w:rsidP="0077786C">
    <w:pPr>
      <w:pStyle w:val="Footer"/>
      <w:rPr>
        <w:rFonts w:ascii="Arial" w:hAnsi="Arial" w:cs="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19.65pt;margin-top:-9.5pt;width:76.1pt;height:33.25pt;z-index:251662336">
          <v:imagedata r:id="rId1" o:title="EmployeeWellness_Logo2 cropped 950x415"/>
        </v:shape>
      </w:pict>
    </w:r>
    <w:r>
      <w:rPr>
        <w:rFonts w:ascii="Arial" w:hAnsi="Arial" w:cs="Arial"/>
        <w:i/>
        <w:sz w:val="16"/>
        <w:szCs w:val="16"/>
      </w:rPr>
      <w:t>©2011 Employee Wellness Solutions Network – Nutrition Program,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5FF" w:rsidRDefault="00E275FF" w:rsidP="007D5E41">
      <w:pPr>
        <w:spacing w:after="0" w:line="240" w:lineRule="auto"/>
      </w:pPr>
      <w:r>
        <w:separator/>
      </w:r>
    </w:p>
  </w:footnote>
  <w:footnote w:type="continuationSeparator" w:id="0">
    <w:p w:rsidR="00E275FF" w:rsidRDefault="00E275FF" w:rsidP="007D5E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459D3"/>
    <w:multiLevelType w:val="hybridMultilevel"/>
    <w:tmpl w:val="4428FDE4"/>
    <w:lvl w:ilvl="0" w:tplc="1009000F">
      <w:start w:val="1"/>
      <w:numFmt w:val="decimal"/>
      <w:lvlText w:val="%1."/>
      <w:lvlJc w:val="left"/>
      <w:pPr>
        <w:ind w:left="360" w:hanging="360"/>
      </w:pPr>
      <w:rPr>
        <w:rFonts w:cs="Times New Roman" w:hint="default"/>
        <w:b w:val="0"/>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
    <w:nsid w:val="0E9635A2"/>
    <w:multiLevelType w:val="hybridMultilevel"/>
    <w:tmpl w:val="AA9A7D2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0F54371E"/>
    <w:multiLevelType w:val="hybridMultilevel"/>
    <w:tmpl w:val="684A68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8244558"/>
    <w:multiLevelType w:val="hybridMultilevel"/>
    <w:tmpl w:val="0B6440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22792CFB"/>
    <w:multiLevelType w:val="hybridMultilevel"/>
    <w:tmpl w:val="A6B4DC8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302775D4"/>
    <w:multiLevelType w:val="hybridMultilevel"/>
    <w:tmpl w:val="C34E2B64"/>
    <w:lvl w:ilvl="0" w:tplc="10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6">
    <w:nsid w:val="34281349"/>
    <w:multiLevelType w:val="hybridMultilevel"/>
    <w:tmpl w:val="8016513A"/>
    <w:lvl w:ilvl="0" w:tplc="8A5438DE">
      <w:start w:val="1"/>
      <w:numFmt w:val="decimal"/>
      <w:lvlText w:val="%1."/>
      <w:lvlJc w:val="left"/>
      <w:pPr>
        <w:ind w:left="360" w:hanging="360"/>
      </w:pPr>
      <w:rPr>
        <w:rFonts w:ascii="Tahoma" w:hAnsi="Tahoma" w:cs="Tahoma" w:hint="default"/>
        <w:b/>
      </w:r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7">
    <w:nsid w:val="3D44266A"/>
    <w:multiLevelType w:val="hybridMultilevel"/>
    <w:tmpl w:val="5FB2BBB0"/>
    <w:lvl w:ilvl="0" w:tplc="0492A7B6">
      <w:start w:val="1"/>
      <w:numFmt w:val="decimal"/>
      <w:lvlText w:val="%1."/>
      <w:lvlJc w:val="left"/>
      <w:pPr>
        <w:ind w:left="360" w:hanging="360"/>
      </w:pPr>
      <w:rPr>
        <w:rFonts w:ascii="Arial" w:eastAsia="Times New Roman" w:hAnsi="Arial" w:cs="Arial"/>
      </w:r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8">
    <w:nsid w:val="44245314"/>
    <w:multiLevelType w:val="hybridMultilevel"/>
    <w:tmpl w:val="DA2A06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EAE3D7D"/>
    <w:multiLevelType w:val="hybridMultilevel"/>
    <w:tmpl w:val="19063B8C"/>
    <w:lvl w:ilvl="0" w:tplc="10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0A80062"/>
    <w:multiLevelType w:val="hybridMultilevel"/>
    <w:tmpl w:val="B8B2F2A4"/>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71E5062"/>
    <w:multiLevelType w:val="hybridMultilevel"/>
    <w:tmpl w:val="096A6B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57CA21FD"/>
    <w:multiLevelType w:val="hybridMultilevel"/>
    <w:tmpl w:val="87DA2CF8"/>
    <w:lvl w:ilvl="0" w:tplc="10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3">
    <w:nsid w:val="64A97C2B"/>
    <w:multiLevelType w:val="hybridMultilevel"/>
    <w:tmpl w:val="B1EE923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667A29EB"/>
    <w:multiLevelType w:val="hybridMultilevel"/>
    <w:tmpl w:val="B6DA7ACA"/>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68636E0D"/>
    <w:multiLevelType w:val="hybridMultilevel"/>
    <w:tmpl w:val="599E62F0"/>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5"/>
  </w:num>
  <w:num w:numId="4">
    <w:abstractNumId w:val="7"/>
  </w:num>
  <w:num w:numId="5">
    <w:abstractNumId w:val="12"/>
  </w:num>
  <w:num w:numId="6">
    <w:abstractNumId w:val="0"/>
  </w:num>
  <w:num w:numId="7">
    <w:abstractNumId w:val="10"/>
  </w:num>
  <w:num w:numId="8">
    <w:abstractNumId w:val="6"/>
  </w:num>
  <w:num w:numId="9">
    <w:abstractNumId w:val="1"/>
  </w:num>
  <w:num w:numId="10">
    <w:abstractNumId w:val="13"/>
  </w:num>
  <w:num w:numId="11">
    <w:abstractNumId w:val="8"/>
  </w:num>
  <w:num w:numId="12">
    <w:abstractNumId w:val="11"/>
  </w:num>
  <w:num w:numId="13">
    <w:abstractNumId w:val="14"/>
  </w:num>
  <w:num w:numId="14">
    <w:abstractNumId w:val="9"/>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14E6"/>
    <w:rsid w:val="00006A9F"/>
    <w:rsid w:val="00010A44"/>
    <w:rsid w:val="0001580F"/>
    <w:rsid w:val="0003185A"/>
    <w:rsid w:val="000A27FA"/>
    <w:rsid w:val="000D6329"/>
    <w:rsid w:val="000E220E"/>
    <w:rsid w:val="000F7990"/>
    <w:rsid w:val="00100D08"/>
    <w:rsid w:val="00111511"/>
    <w:rsid w:val="0015711D"/>
    <w:rsid w:val="0016668F"/>
    <w:rsid w:val="00186FA9"/>
    <w:rsid w:val="00192EF5"/>
    <w:rsid w:val="00193186"/>
    <w:rsid w:val="001A1A26"/>
    <w:rsid w:val="00200543"/>
    <w:rsid w:val="0022360A"/>
    <w:rsid w:val="00240144"/>
    <w:rsid w:val="002632FC"/>
    <w:rsid w:val="00276DA8"/>
    <w:rsid w:val="00285E84"/>
    <w:rsid w:val="00291EEE"/>
    <w:rsid w:val="003010E6"/>
    <w:rsid w:val="003C31CD"/>
    <w:rsid w:val="003C6926"/>
    <w:rsid w:val="0040464A"/>
    <w:rsid w:val="00465385"/>
    <w:rsid w:val="00494983"/>
    <w:rsid w:val="00524B87"/>
    <w:rsid w:val="0053054E"/>
    <w:rsid w:val="0054462E"/>
    <w:rsid w:val="00580F21"/>
    <w:rsid w:val="00585596"/>
    <w:rsid w:val="00630B27"/>
    <w:rsid w:val="00646A53"/>
    <w:rsid w:val="00677CC1"/>
    <w:rsid w:val="00711769"/>
    <w:rsid w:val="00744760"/>
    <w:rsid w:val="00751BA6"/>
    <w:rsid w:val="0077786C"/>
    <w:rsid w:val="007D281B"/>
    <w:rsid w:val="007D5E41"/>
    <w:rsid w:val="00825393"/>
    <w:rsid w:val="008752CB"/>
    <w:rsid w:val="008A2905"/>
    <w:rsid w:val="009668DE"/>
    <w:rsid w:val="00966DC8"/>
    <w:rsid w:val="009877C3"/>
    <w:rsid w:val="009C5E3E"/>
    <w:rsid w:val="009D35E7"/>
    <w:rsid w:val="00A237AF"/>
    <w:rsid w:val="00A770D8"/>
    <w:rsid w:val="00A85145"/>
    <w:rsid w:val="00AB2556"/>
    <w:rsid w:val="00AE3DFE"/>
    <w:rsid w:val="00B047B8"/>
    <w:rsid w:val="00B31C45"/>
    <w:rsid w:val="00B41919"/>
    <w:rsid w:val="00B53D87"/>
    <w:rsid w:val="00B714E6"/>
    <w:rsid w:val="00B750C4"/>
    <w:rsid w:val="00B91809"/>
    <w:rsid w:val="00BA563C"/>
    <w:rsid w:val="00BD46E0"/>
    <w:rsid w:val="00BE551D"/>
    <w:rsid w:val="00C00AF2"/>
    <w:rsid w:val="00C452B7"/>
    <w:rsid w:val="00C54BAD"/>
    <w:rsid w:val="00C7571B"/>
    <w:rsid w:val="00C8586E"/>
    <w:rsid w:val="00CC3F9F"/>
    <w:rsid w:val="00CD071E"/>
    <w:rsid w:val="00CE09A5"/>
    <w:rsid w:val="00D60DD2"/>
    <w:rsid w:val="00DD2B1B"/>
    <w:rsid w:val="00DF3F1A"/>
    <w:rsid w:val="00DF472B"/>
    <w:rsid w:val="00E15D2E"/>
    <w:rsid w:val="00E275FF"/>
    <w:rsid w:val="00E82BD1"/>
    <w:rsid w:val="00EE1DA8"/>
    <w:rsid w:val="00EE3D95"/>
    <w:rsid w:val="00F106FF"/>
    <w:rsid w:val="00F23586"/>
    <w:rsid w:val="00F34B58"/>
    <w:rsid w:val="00F83F53"/>
    <w:rsid w:val="00FA4A47"/>
    <w:rsid w:val="00FB5FF4"/>
    <w:rsid w:val="00FF0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DD2"/>
    <w:pPr>
      <w:spacing w:after="200" w:line="27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1580F"/>
    <w:pPr>
      <w:ind w:left="720"/>
      <w:contextualSpacing/>
    </w:pPr>
  </w:style>
  <w:style w:type="table" w:styleId="TableGrid">
    <w:name w:val="Table Grid"/>
    <w:basedOn w:val="TableNormal"/>
    <w:uiPriority w:val="99"/>
    <w:rsid w:val="00B31C4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link w:val="TitleChar"/>
    <w:uiPriority w:val="99"/>
    <w:qFormat/>
    <w:rsid w:val="0015711D"/>
    <w:pPr>
      <w:spacing w:after="0" w:line="240" w:lineRule="auto"/>
      <w:jc w:val="center"/>
    </w:pPr>
    <w:rPr>
      <w:rFonts w:ascii="Arial" w:eastAsia="Times New Roman" w:hAnsi="Arial"/>
      <w:b/>
      <w:bCs/>
      <w:sz w:val="28"/>
      <w:szCs w:val="24"/>
      <w:lang w:val="en-US"/>
    </w:rPr>
  </w:style>
  <w:style w:type="character" w:customStyle="1" w:styleId="TitleChar">
    <w:name w:val="Title Char"/>
    <w:basedOn w:val="DefaultParagraphFont"/>
    <w:link w:val="Title"/>
    <w:uiPriority w:val="99"/>
    <w:locked/>
    <w:rsid w:val="0015711D"/>
    <w:rPr>
      <w:rFonts w:ascii="Arial" w:hAnsi="Arial" w:cs="Times New Roman"/>
      <w:b/>
      <w:bCs/>
      <w:sz w:val="24"/>
      <w:szCs w:val="24"/>
      <w:lang w:val="en-US"/>
    </w:rPr>
  </w:style>
  <w:style w:type="paragraph" w:styleId="Header">
    <w:name w:val="header"/>
    <w:basedOn w:val="Normal"/>
    <w:link w:val="HeaderChar"/>
    <w:uiPriority w:val="99"/>
    <w:rsid w:val="007D5E4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5E41"/>
    <w:rPr>
      <w:rFonts w:cs="Times New Roman"/>
    </w:rPr>
  </w:style>
  <w:style w:type="paragraph" w:styleId="Footer">
    <w:name w:val="footer"/>
    <w:basedOn w:val="Normal"/>
    <w:link w:val="FooterChar"/>
    <w:uiPriority w:val="99"/>
    <w:rsid w:val="007D5E4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5E41"/>
    <w:rPr>
      <w:rFonts w:cs="Times New Roman"/>
    </w:rPr>
  </w:style>
  <w:style w:type="paragraph" w:styleId="BalloonText">
    <w:name w:val="Balloon Text"/>
    <w:basedOn w:val="Normal"/>
    <w:link w:val="BalloonTextChar"/>
    <w:uiPriority w:val="99"/>
    <w:semiHidden/>
    <w:rsid w:val="00C757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757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07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4</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dc:creator>
  <cp:keywords/>
  <dc:description/>
  <cp:lastModifiedBy>Garth Jansen</cp:lastModifiedBy>
  <cp:revision>28</cp:revision>
  <cp:lastPrinted>2009-01-07T14:17:00Z</cp:lastPrinted>
  <dcterms:created xsi:type="dcterms:W3CDTF">2008-12-22T18:41:00Z</dcterms:created>
  <dcterms:modified xsi:type="dcterms:W3CDTF">2011-06-17T13:21:00Z</dcterms:modified>
</cp:coreProperties>
</file>