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82" w:rsidRPr="00347964" w:rsidRDefault="00347964" w:rsidP="00AF0B82">
      <w:pPr>
        <w:rPr>
          <w:rFonts w:ascii="Arial" w:hAnsi="Arial" w:cs="Arial"/>
          <w:sz w:val="52"/>
          <w:szCs w:val="52"/>
        </w:rPr>
      </w:pPr>
      <w:r w:rsidRPr="00347964">
        <w:rPr>
          <w:rFonts w:ascii="Arial" w:hAnsi="Arial" w:cs="Arial"/>
          <w:b/>
          <w:bCs/>
          <w:noProof/>
          <w:color w:val="FF0000"/>
          <w:sz w:val="52"/>
          <w:szCs w:val="28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95pt;margin-top:-15.7pt;width:526.1pt;height:139.75pt;z-index:251658240;mso-width-relative:margin;mso-height-relative:margin" fillcolor="blue" strokecolor="yellow" strokeweight="3pt">
            <v:stroke linestyle="thinThin"/>
            <v:textbox>
              <w:txbxContent>
                <w:p w:rsidR="00AF0B82" w:rsidRDefault="00AF0B82" w:rsidP="00AF0B82">
                  <w:pPr>
                    <w:jc w:val="center"/>
                    <w:rPr>
                      <w:rFonts w:ascii="Tahoma" w:hAnsi="Tahoma" w:cs="Tahoma"/>
                      <w:b/>
                      <w:color w:val="FFFF00"/>
                      <w:sz w:val="92"/>
                      <w:szCs w:val="92"/>
                    </w:rPr>
                  </w:pPr>
                  <w:r>
                    <w:rPr>
                      <w:rFonts w:ascii="Tahoma" w:hAnsi="Tahoma" w:cs="Tahoma"/>
                      <w:b/>
                      <w:color w:val="FFFF00"/>
                      <w:sz w:val="92"/>
                      <w:szCs w:val="92"/>
                    </w:rPr>
                    <w:t xml:space="preserve">Higher UV </w:t>
                  </w:r>
                </w:p>
                <w:p w:rsidR="00AF0B82" w:rsidRPr="00E237E1" w:rsidRDefault="00AF0B82" w:rsidP="00AF0B82">
                  <w:pPr>
                    <w:jc w:val="center"/>
                    <w:rPr>
                      <w:rFonts w:ascii="Tahoma" w:hAnsi="Tahoma" w:cs="Tahoma"/>
                      <w:b/>
                      <w:color w:val="FFFF00"/>
                      <w:sz w:val="92"/>
                      <w:szCs w:val="92"/>
                    </w:rPr>
                  </w:pPr>
                  <w:r>
                    <w:rPr>
                      <w:rFonts w:ascii="Tahoma" w:hAnsi="Tahoma" w:cs="Tahoma"/>
                      <w:b/>
                      <w:color w:val="FFFF00"/>
                      <w:sz w:val="92"/>
                      <w:szCs w:val="92"/>
                    </w:rPr>
                    <w:t>Levels P</w:t>
                  </w:r>
                  <w:r w:rsidRPr="00E237E1">
                    <w:rPr>
                      <w:rFonts w:ascii="Tahoma" w:hAnsi="Tahoma" w:cs="Tahoma"/>
                      <w:b/>
                      <w:color w:val="FFFF00"/>
                      <w:sz w:val="92"/>
                      <w:szCs w:val="92"/>
                    </w:rPr>
                    <w:t xml:space="preserve">redicted </w:t>
                  </w:r>
                </w:p>
                <w:p w:rsidR="00AF0B82" w:rsidRDefault="00AF0B82" w:rsidP="00AF0B82"/>
              </w:txbxContent>
            </v:textbox>
          </v:shape>
        </w:pict>
      </w:r>
    </w:p>
    <w:p w:rsidR="00AF0B82" w:rsidRPr="00347964" w:rsidRDefault="00AF0B82" w:rsidP="00AF0B82">
      <w:pPr>
        <w:rPr>
          <w:rFonts w:ascii="Arial" w:hAnsi="Arial" w:cs="Arial"/>
          <w:sz w:val="52"/>
          <w:szCs w:val="52"/>
        </w:rPr>
      </w:pPr>
    </w:p>
    <w:p w:rsidR="00AF0B82" w:rsidRPr="00347964" w:rsidRDefault="00AF0B82" w:rsidP="00AF0B82">
      <w:pPr>
        <w:rPr>
          <w:rFonts w:ascii="Arial" w:hAnsi="Arial" w:cs="Arial"/>
          <w:sz w:val="52"/>
          <w:szCs w:val="52"/>
        </w:rPr>
      </w:pPr>
    </w:p>
    <w:p w:rsidR="00AF0B82" w:rsidRPr="00347964" w:rsidRDefault="00AF0B82" w:rsidP="00AF0B82">
      <w:pPr>
        <w:rPr>
          <w:rFonts w:ascii="Arial" w:hAnsi="Arial" w:cs="Arial"/>
          <w:sz w:val="52"/>
          <w:szCs w:val="52"/>
        </w:rPr>
      </w:pPr>
      <w:r w:rsidRPr="00347964">
        <w:rPr>
          <w:rFonts w:ascii="Arial" w:hAnsi="Arial" w:cs="Arial"/>
          <w:sz w:val="52"/>
          <w:szCs w:val="52"/>
        </w:rPr>
        <w:t xml:space="preserve">Environment Canada predicts that ultraviolet (UV) radiation levels across Canada will be </w:t>
      </w:r>
      <w:proofErr w:type="gramStart"/>
      <w:r w:rsidRPr="00347964">
        <w:rPr>
          <w:rFonts w:ascii="Arial" w:hAnsi="Arial" w:cs="Arial"/>
          <w:sz w:val="52"/>
          <w:szCs w:val="52"/>
        </w:rPr>
        <w:t>about</w:t>
      </w:r>
      <w:proofErr w:type="gramEnd"/>
      <w:r w:rsidRPr="00347964">
        <w:rPr>
          <w:rFonts w:ascii="Arial" w:hAnsi="Arial" w:cs="Arial"/>
          <w:sz w:val="52"/>
          <w:szCs w:val="52"/>
        </w:rPr>
        <w:t xml:space="preserve"> 4% higher this summer than pre 1980 levels, due to the continued thinning of the ozone layer. </w:t>
      </w:r>
    </w:p>
    <w:p w:rsidR="006668A8" w:rsidRPr="00347964" w:rsidRDefault="00AF0B82" w:rsidP="00AF0B82">
      <w:pPr>
        <w:rPr>
          <w:rFonts w:ascii="Arial" w:hAnsi="Arial" w:cs="Arial"/>
          <w:b/>
          <w:bCs/>
          <w:color w:val="FF0000"/>
          <w:sz w:val="52"/>
          <w:szCs w:val="28"/>
        </w:rPr>
      </w:pPr>
      <w:r w:rsidRPr="00347964">
        <w:rPr>
          <w:rFonts w:ascii="Arial" w:hAnsi="Arial" w:cs="Arial"/>
          <w:sz w:val="52"/>
          <w:szCs w:val="52"/>
        </w:rPr>
        <w:t xml:space="preserve">Exposure to UV radiation from the sun increases the risk of sunburn, skin cancers and cataracts and can weaken the immune system. Environment Canada issues a UV Index forecast, available at: </w:t>
      </w:r>
      <w:hyperlink r:id="rId6" w:tgtFrame="_blank" w:history="1">
        <w:r w:rsidRPr="00347964">
          <w:rPr>
            <w:rFonts w:ascii="Arial" w:hAnsi="Arial" w:cs="Arial"/>
            <w:color w:val="0000CC"/>
            <w:sz w:val="52"/>
            <w:szCs w:val="52"/>
            <w:u w:val="single"/>
          </w:rPr>
          <w:t>http://www.weatheroffice.gc.ca</w:t>
        </w:r>
      </w:hyperlink>
      <w:r w:rsidRPr="00347964">
        <w:rPr>
          <w:rFonts w:ascii="Arial" w:hAnsi="Arial" w:cs="Arial"/>
          <w:sz w:val="52"/>
          <w:szCs w:val="52"/>
        </w:rPr>
        <w:t xml:space="preserve"> as part of the daily weather forecast - whenever the UV Index reaches 3 or more. </w:t>
      </w:r>
      <w:bookmarkStart w:id="0" w:name="_GoBack"/>
      <w:bookmarkEnd w:id="0"/>
    </w:p>
    <w:sectPr w:rsidR="006668A8" w:rsidRPr="00347964" w:rsidSect="00203C4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C6A"/>
    <w:multiLevelType w:val="hybridMultilevel"/>
    <w:tmpl w:val="C5BC35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F29E9"/>
    <w:multiLevelType w:val="hybridMultilevel"/>
    <w:tmpl w:val="0F3CBC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0F10A0"/>
    <w:multiLevelType w:val="hybridMultilevel"/>
    <w:tmpl w:val="149AA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C40"/>
    <w:rsid w:val="000B48D7"/>
    <w:rsid w:val="00192412"/>
    <w:rsid w:val="00203C40"/>
    <w:rsid w:val="00296218"/>
    <w:rsid w:val="002C059D"/>
    <w:rsid w:val="00347964"/>
    <w:rsid w:val="00546490"/>
    <w:rsid w:val="00632955"/>
    <w:rsid w:val="006668A8"/>
    <w:rsid w:val="00864307"/>
    <w:rsid w:val="00904377"/>
    <w:rsid w:val="009D7581"/>
    <w:rsid w:val="00A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atheroffice.g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Garth Jansen</cp:lastModifiedBy>
  <cp:revision>3</cp:revision>
  <dcterms:created xsi:type="dcterms:W3CDTF">2008-06-23T18:22:00Z</dcterms:created>
  <dcterms:modified xsi:type="dcterms:W3CDTF">2011-06-27T12:05:00Z</dcterms:modified>
</cp:coreProperties>
</file>