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40" w:rsidRPr="003D6902" w:rsidRDefault="00203C40" w:rsidP="00203C40">
      <w:pPr>
        <w:rPr>
          <w:rFonts w:ascii="Arial" w:hAnsi="Arial" w:cs="Arial"/>
          <w:sz w:val="52"/>
          <w:szCs w:val="52"/>
        </w:rPr>
      </w:pPr>
      <w:r w:rsidRPr="003D6902">
        <w:rPr>
          <w:rFonts w:ascii="Arial" w:hAnsi="Arial" w:cs="Arial"/>
          <w:sz w:val="52"/>
          <w:szCs w:val="52"/>
        </w:rPr>
        <w:t xml:space="preserve">When you think of summer, what is better than a gorgeous sunny day? Being exposed to too much of the sun’s rays can be harmful to both you and your family. This is why it is important to be careful </w:t>
      </w:r>
      <w:bookmarkStart w:id="0" w:name="_GoBack"/>
      <w:bookmarkEnd w:id="0"/>
      <w:r w:rsidRPr="003D6902">
        <w:rPr>
          <w:rFonts w:ascii="Arial" w:hAnsi="Arial" w:cs="Arial"/>
          <w:sz w:val="52"/>
          <w:szCs w:val="52"/>
        </w:rPr>
        <w:t xml:space="preserve">and learn the facts about sun safety! </w:t>
      </w:r>
    </w:p>
    <w:p w:rsidR="00864307" w:rsidRPr="003D6902" w:rsidRDefault="00864307">
      <w:pPr>
        <w:rPr>
          <w:rFonts w:ascii="Arial" w:hAnsi="Arial" w:cs="Arial"/>
        </w:rPr>
      </w:pPr>
    </w:p>
    <w:p w:rsidR="003D6902" w:rsidRPr="003D6902" w:rsidRDefault="003D6902">
      <w:pPr>
        <w:rPr>
          <w:rFonts w:ascii="Arial" w:hAnsi="Arial" w:cs="Arial"/>
        </w:rPr>
      </w:pPr>
    </w:p>
    <w:sectPr w:rsidR="003D6902" w:rsidRPr="003D6902" w:rsidSect="00203C40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3C40"/>
    <w:rsid w:val="00203C40"/>
    <w:rsid w:val="003D6902"/>
    <w:rsid w:val="008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Garth Jansen</cp:lastModifiedBy>
  <cp:revision>2</cp:revision>
  <dcterms:created xsi:type="dcterms:W3CDTF">2008-06-23T17:28:00Z</dcterms:created>
  <dcterms:modified xsi:type="dcterms:W3CDTF">2011-06-27T12:10:00Z</dcterms:modified>
</cp:coreProperties>
</file>