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FA" w:rsidRPr="008D078F" w:rsidRDefault="008D078F" w:rsidP="00D72DFA">
      <w:pPr>
        <w:spacing w:after="60" w:line="360" w:lineRule="atLeast"/>
        <w:outlineLvl w:val="2"/>
        <w:rPr>
          <w:rFonts w:ascii="Arial" w:hAnsi="Arial" w:cs="Arial"/>
          <w:b/>
          <w:bCs/>
          <w:sz w:val="32"/>
          <w:szCs w:val="36"/>
        </w:rPr>
      </w:pPr>
      <w:r w:rsidRPr="00B43B09">
        <w:rPr>
          <w:b/>
          <w:i/>
          <w:noProof/>
          <w:color w:val="000000"/>
          <w:sz w:val="20"/>
          <w:lang w:val="en-US"/>
        </w:rPr>
        <w:drawing>
          <wp:anchor distT="0" distB="0" distL="114300" distR="114300" simplePos="0" relativeHeight="251659264" behindDoc="0" locked="0" layoutInCell="1" allowOverlap="1" wp14:anchorId="52C088BF" wp14:editId="3F4AFB3A">
            <wp:simplePos x="0" y="0"/>
            <wp:positionH relativeFrom="column">
              <wp:posOffset>5208905</wp:posOffset>
            </wp:positionH>
            <wp:positionV relativeFrom="paragraph">
              <wp:posOffset>-194310</wp:posOffset>
            </wp:positionV>
            <wp:extent cx="1350010" cy="819785"/>
            <wp:effectExtent l="0" t="0" r="2540" b="0"/>
            <wp:wrapNone/>
            <wp:docPr id="3" name="Picture 3" descr="C:\Documents and Settings\user\Desktop\EWS Network\Pictures\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Desktop\EWS Network\Pictures\EmployeeWellness_Logo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01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61B4" w:rsidRPr="008D078F">
        <w:rPr>
          <w:rFonts w:ascii="Arial" w:hAnsi="Arial" w:cs="Arial"/>
          <w:b/>
          <w:bCs/>
          <w:sz w:val="32"/>
          <w:szCs w:val="36"/>
        </w:rPr>
        <w:t xml:space="preserve">8037 - </w:t>
      </w:r>
      <w:r w:rsidR="00281711" w:rsidRPr="008D078F">
        <w:rPr>
          <w:rFonts w:ascii="Arial" w:hAnsi="Arial" w:cs="Arial"/>
          <w:b/>
          <w:bCs/>
          <w:sz w:val="32"/>
          <w:szCs w:val="36"/>
        </w:rPr>
        <w:t xml:space="preserve">During and </w:t>
      </w:r>
      <w:r w:rsidR="00D72DFA" w:rsidRPr="008D078F">
        <w:rPr>
          <w:rFonts w:ascii="Arial" w:hAnsi="Arial" w:cs="Arial"/>
          <w:b/>
          <w:bCs/>
          <w:sz w:val="32"/>
          <w:szCs w:val="36"/>
        </w:rPr>
        <w:t>Post-Run</w:t>
      </w:r>
      <w:r w:rsidR="00245E18" w:rsidRPr="008D078F">
        <w:rPr>
          <w:rFonts w:ascii="Arial" w:hAnsi="Arial" w:cs="Arial"/>
          <w:b/>
          <w:bCs/>
          <w:sz w:val="32"/>
          <w:szCs w:val="36"/>
        </w:rPr>
        <w:t xml:space="preserve"> Nutrition </w:t>
      </w:r>
      <w:r w:rsidR="00D72DFA" w:rsidRPr="008D078F">
        <w:rPr>
          <w:rFonts w:ascii="Arial" w:hAnsi="Arial" w:cs="Arial"/>
          <w:b/>
          <w:bCs/>
          <w:sz w:val="32"/>
          <w:szCs w:val="36"/>
        </w:rPr>
        <w:t>Strategies</w:t>
      </w:r>
      <w:r w:rsidR="00245E18" w:rsidRPr="008D078F">
        <w:rPr>
          <w:rFonts w:ascii="Arial" w:hAnsi="Arial" w:cs="Arial"/>
          <w:b/>
          <w:bCs/>
          <w:sz w:val="32"/>
          <w:szCs w:val="36"/>
        </w:rPr>
        <w:t xml:space="preserve"> </w:t>
      </w:r>
      <w:bookmarkStart w:id="0" w:name="nut"/>
    </w:p>
    <w:p w:rsidR="00176CD3" w:rsidRPr="00176CD3" w:rsidRDefault="00176CD3" w:rsidP="00281711">
      <w:pPr>
        <w:spacing w:after="0" w:line="360" w:lineRule="atLeast"/>
        <w:outlineLvl w:val="2"/>
        <w:rPr>
          <w:rFonts w:ascii="Arial" w:hAnsi="Arial" w:cs="Arial"/>
          <w:b/>
          <w:bCs/>
          <w:sz w:val="24"/>
          <w:szCs w:val="24"/>
        </w:rPr>
      </w:pPr>
    </w:p>
    <w:p w:rsidR="00D72DFA" w:rsidRPr="008D078F" w:rsidRDefault="00D72DFA" w:rsidP="00D72DFA">
      <w:pPr>
        <w:spacing w:after="60"/>
        <w:outlineLvl w:val="2"/>
        <w:rPr>
          <w:rFonts w:ascii="Arial" w:hAnsi="Arial" w:cs="Arial"/>
          <w:bCs/>
          <w:szCs w:val="24"/>
        </w:rPr>
      </w:pPr>
      <w:bookmarkStart w:id="1" w:name="flu"/>
      <w:r w:rsidRPr="008D078F">
        <w:rPr>
          <w:rFonts w:ascii="Arial" w:hAnsi="Arial" w:cs="Arial"/>
          <w:b/>
          <w:bCs/>
          <w:szCs w:val="24"/>
        </w:rPr>
        <w:t xml:space="preserve">Strategies to meet your competition nutrition goals </w:t>
      </w:r>
    </w:p>
    <w:p w:rsidR="00D72DFA" w:rsidRPr="008D078F" w:rsidRDefault="00D72DFA" w:rsidP="00D72DFA">
      <w:pPr>
        <w:pStyle w:val="NormalWeb"/>
        <w:rPr>
          <w:rFonts w:ascii="Arial" w:hAnsi="Arial" w:cs="Arial"/>
          <w:sz w:val="22"/>
        </w:rPr>
      </w:pPr>
      <w:r w:rsidRPr="008D078F">
        <w:rPr>
          <w:rFonts w:ascii="Arial" w:hAnsi="Arial" w:cs="Arial"/>
          <w:sz w:val="22"/>
        </w:rPr>
        <w:t xml:space="preserve">The goals of your diet during your marathon are to prevent dehydration, prevent depletion of glycogen/energy stores, maintain blood glucose, maintain electrolyte balance, </w:t>
      </w:r>
      <w:proofErr w:type="gramStart"/>
      <w:r w:rsidRPr="008D078F">
        <w:rPr>
          <w:rFonts w:ascii="Arial" w:hAnsi="Arial" w:cs="Arial"/>
          <w:sz w:val="22"/>
        </w:rPr>
        <w:t>prevent</w:t>
      </w:r>
      <w:proofErr w:type="gramEnd"/>
      <w:r w:rsidRPr="008D078F">
        <w:rPr>
          <w:rFonts w:ascii="Arial" w:hAnsi="Arial" w:cs="Arial"/>
          <w:sz w:val="22"/>
        </w:rPr>
        <w:t xml:space="preserve"> stomach upsets. </w:t>
      </w:r>
    </w:p>
    <w:p w:rsidR="00D72DFA" w:rsidRPr="008D078F" w:rsidRDefault="00D72DFA" w:rsidP="00D72DFA">
      <w:pPr>
        <w:numPr>
          <w:ilvl w:val="0"/>
          <w:numId w:val="4"/>
        </w:numPr>
        <w:spacing w:before="100" w:beforeAutospacing="1" w:after="100" w:afterAutospacing="1" w:line="240" w:lineRule="auto"/>
        <w:rPr>
          <w:rFonts w:ascii="Arial" w:hAnsi="Arial" w:cs="Arial"/>
          <w:szCs w:val="24"/>
        </w:rPr>
      </w:pPr>
      <w:r w:rsidRPr="008D078F">
        <w:rPr>
          <w:rFonts w:ascii="Arial" w:hAnsi="Arial" w:cs="Arial"/>
          <w:szCs w:val="24"/>
        </w:rPr>
        <w:t>Practise your nutrition plan in training and write it down.</w:t>
      </w:r>
    </w:p>
    <w:p w:rsidR="00D72DFA" w:rsidRPr="008D078F" w:rsidRDefault="00281711" w:rsidP="00D72DFA">
      <w:pPr>
        <w:numPr>
          <w:ilvl w:val="0"/>
          <w:numId w:val="4"/>
        </w:numPr>
        <w:spacing w:before="100" w:beforeAutospacing="1" w:after="100" w:afterAutospacing="1" w:line="240" w:lineRule="auto"/>
        <w:rPr>
          <w:rFonts w:ascii="Arial" w:hAnsi="Arial" w:cs="Arial"/>
          <w:szCs w:val="24"/>
        </w:rPr>
      </w:pPr>
      <w:r w:rsidRPr="008D078F">
        <w:rPr>
          <w:rFonts w:ascii="Arial" w:hAnsi="Arial" w:cs="Arial"/>
          <w:szCs w:val="24"/>
        </w:rPr>
        <w:t>Take</w:t>
      </w:r>
      <w:r w:rsidR="00D72DFA" w:rsidRPr="008D078F">
        <w:rPr>
          <w:rFonts w:ascii="Arial" w:hAnsi="Arial" w:cs="Arial"/>
          <w:szCs w:val="24"/>
        </w:rPr>
        <w:t xml:space="preserve"> into consideration temp</w:t>
      </w:r>
      <w:r w:rsidRPr="008D078F">
        <w:rPr>
          <w:rFonts w:ascii="Arial" w:hAnsi="Arial" w:cs="Arial"/>
          <w:szCs w:val="24"/>
        </w:rPr>
        <w:t xml:space="preserve">erature and humidity when thinking about fluid intake. </w:t>
      </w:r>
    </w:p>
    <w:p w:rsidR="00D72DFA" w:rsidRPr="008D078F" w:rsidRDefault="00D72DFA" w:rsidP="00D72DFA">
      <w:pPr>
        <w:numPr>
          <w:ilvl w:val="0"/>
          <w:numId w:val="4"/>
        </w:numPr>
        <w:spacing w:before="100" w:beforeAutospacing="1" w:after="100" w:afterAutospacing="1" w:line="240" w:lineRule="auto"/>
        <w:rPr>
          <w:rFonts w:ascii="Arial" w:hAnsi="Arial" w:cs="Arial"/>
          <w:szCs w:val="24"/>
        </w:rPr>
      </w:pPr>
      <w:r w:rsidRPr="008D078F">
        <w:rPr>
          <w:rFonts w:ascii="Arial" w:hAnsi="Arial" w:cs="Arial"/>
          <w:szCs w:val="24"/>
        </w:rPr>
        <w:t xml:space="preserve">Start drinking early in competition and continue drinking at regular intervals during the event. When exercise </w:t>
      </w:r>
      <w:r w:rsidRPr="008D078F">
        <w:rPr>
          <w:rFonts w:ascii="Arial" w:hAnsi="Arial" w:cs="Arial"/>
          <w:i/>
          <w:szCs w:val="24"/>
        </w:rPr>
        <w:t>intensity</w:t>
      </w:r>
      <w:r w:rsidR="00281711" w:rsidRPr="008D078F">
        <w:rPr>
          <w:rFonts w:ascii="Arial" w:hAnsi="Arial" w:cs="Arial"/>
          <w:szCs w:val="24"/>
        </w:rPr>
        <w:t xml:space="preserve"> is high or in </w:t>
      </w:r>
      <w:r w:rsidR="00281711" w:rsidRPr="008D078F">
        <w:rPr>
          <w:rFonts w:ascii="Arial" w:hAnsi="Arial" w:cs="Arial"/>
          <w:i/>
          <w:szCs w:val="24"/>
        </w:rPr>
        <w:t>longer</w:t>
      </w:r>
      <w:r w:rsidR="00281711" w:rsidRPr="008D078F">
        <w:rPr>
          <w:rFonts w:ascii="Arial" w:hAnsi="Arial" w:cs="Arial"/>
          <w:szCs w:val="24"/>
        </w:rPr>
        <w:t xml:space="preserve"> events, plan</w:t>
      </w:r>
      <w:r w:rsidRPr="008D078F">
        <w:rPr>
          <w:rFonts w:ascii="Arial" w:hAnsi="Arial" w:cs="Arial"/>
          <w:szCs w:val="24"/>
        </w:rPr>
        <w:t xml:space="preserve"> to consume 1 g of carbohydrate per minute or 30-60 g per hour.</w:t>
      </w:r>
    </w:p>
    <w:p w:rsidR="00D72DFA" w:rsidRPr="008D078F" w:rsidRDefault="00D72DFA" w:rsidP="00D72DFA">
      <w:pPr>
        <w:numPr>
          <w:ilvl w:val="0"/>
          <w:numId w:val="4"/>
        </w:numPr>
        <w:spacing w:before="100" w:beforeAutospacing="1" w:after="100" w:afterAutospacing="1" w:line="240" w:lineRule="auto"/>
        <w:rPr>
          <w:rFonts w:ascii="Arial" w:hAnsi="Arial" w:cs="Arial"/>
          <w:szCs w:val="24"/>
        </w:rPr>
      </w:pPr>
      <w:r w:rsidRPr="008D078F">
        <w:rPr>
          <w:rFonts w:ascii="Arial" w:hAnsi="Arial" w:cs="Arial"/>
          <w:szCs w:val="24"/>
        </w:rPr>
        <w:t>Use carbohydrate-containing sports drinks</w:t>
      </w:r>
      <w:r w:rsidR="005C4071" w:rsidRPr="008D078F">
        <w:rPr>
          <w:rFonts w:ascii="Arial" w:hAnsi="Arial" w:cs="Arial"/>
          <w:szCs w:val="24"/>
        </w:rPr>
        <w:t xml:space="preserve"> or moderate to high glyc</w:t>
      </w:r>
      <w:r w:rsidRPr="008D078F">
        <w:rPr>
          <w:rFonts w:ascii="Arial" w:hAnsi="Arial" w:cs="Arial"/>
          <w:szCs w:val="24"/>
        </w:rPr>
        <w:t xml:space="preserve">emic index foods. For example, a litre of 7% sports drink will provide 70 g carbohydrate, a banana will provide 20 g carbohydrate, </w:t>
      </w:r>
      <w:proofErr w:type="gramStart"/>
      <w:r w:rsidRPr="008D078F">
        <w:rPr>
          <w:rFonts w:ascii="Arial" w:hAnsi="Arial" w:cs="Arial"/>
          <w:szCs w:val="24"/>
        </w:rPr>
        <w:t>a</w:t>
      </w:r>
      <w:proofErr w:type="gramEnd"/>
      <w:r w:rsidRPr="008D078F">
        <w:rPr>
          <w:rFonts w:ascii="Arial" w:hAnsi="Arial" w:cs="Arial"/>
          <w:szCs w:val="24"/>
        </w:rPr>
        <w:t xml:space="preserve"> cereal bar will provide 20 g carbohydrate.</w:t>
      </w:r>
    </w:p>
    <w:p w:rsidR="00D72DFA" w:rsidRPr="008D078F" w:rsidRDefault="00D72DFA" w:rsidP="00D72DFA">
      <w:pPr>
        <w:numPr>
          <w:ilvl w:val="0"/>
          <w:numId w:val="4"/>
        </w:numPr>
        <w:spacing w:before="100" w:beforeAutospacing="1" w:after="100" w:afterAutospacing="1" w:line="240" w:lineRule="auto"/>
        <w:rPr>
          <w:rFonts w:ascii="Arial" w:hAnsi="Arial" w:cs="Arial"/>
          <w:szCs w:val="24"/>
        </w:rPr>
      </w:pPr>
      <w:r w:rsidRPr="008D078F">
        <w:rPr>
          <w:rFonts w:ascii="Arial" w:hAnsi="Arial" w:cs="Arial"/>
          <w:szCs w:val="24"/>
        </w:rPr>
        <w:t>When using a sports drink choose one you have tested in training. A sports drink with 4-8% (</w:t>
      </w:r>
      <w:proofErr w:type="spellStart"/>
      <w:r w:rsidRPr="008D078F">
        <w:rPr>
          <w:rFonts w:ascii="Arial" w:hAnsi="Arial" w:cs="Arial"/>
          <w:szCs w:val="24"/>
        </w:rPr>
        <w:t>ie</w:t>
      </w:r>
      <w:proofErr w:type="spellEnd"/>
      <w:r w:rsidRPr="008D078F">
        <w:rPr>
          <w:rFonts w:ascii="Arial" w:hAnsi="Arial" w:cs="Arial"/>
          <w:szCs w:val="24"/>
        </w:rPr>
        <w:t xml:space="preserve">: 40-80 g/l or 4-8 g/100ml) carbohydrate and 500-700 mg/l (20-30 </w:t>
      </w:r>
      <w:proofErr w:type="spellStart"/>
      <w:r w:rsidRPr="008D078F">
        <w:rPr>
          <w:rFonts w:ascii="Arial" w:hAnsi="Arial" w:cs="Arial"/>
          <w:szCs w:val="24"/>
        </w:rPr>
        <w:t>mmol</w:t>
      </w:r>
      <w:proofErr w:type="spellEnd"/>
      <w:r w:rsidRPr="008D078F">
        <w:rPr>
          <w:rFonts w:ascii="Arial" w:hAnsi="Arial" w:cs="Arial"/>
          <w:szCs w:val="24"/>
        </w:rPr>
        <w:t>) sodium is recommended.</w:t>
      </w:r>
    </w:p>
    <w:p w:rsidR="00281711" w:rsidRPr="008D078F" w:rsidRDefault="00D72DFA" w:rsidP="00281711">
      <w:pPr>
        <w:numPr>
          <w:ilvl w:val="0"/>
          <w:numId w:val="4"/>
        </w:numPr>
        <w:spacing w:before="100" w:beforeAutospacing="1" w:after="100" w:afterAutospacing="1" w:line="240" w:lineRule="auto"/>
        <w:rPr>
          <w:rFonts w:ascii="Arial" w:hAnsi="Arial" w:cs="Arial"/>
          <w:szCs w:val="24"/>
        </w:rPr>
      </w:pPr>
      <w:r w:rsidRPr="008D078F">
        <w:rPr>
          <w:rFonts w:ascii="Arial" w:hAnsi="Arial" w:cs="Arial"/>
          <w:szCs w:val="24"/>
        </w:rPr>
        <w:t>Consume your carbohydrate-containing drink or food at regular intervals during your marathon.</w:t>
      </w:r>
      <w:r w:rsidR="00281711" w:rsidRPr="008D078F">
        <w:rPr>
          <w:rFonts w:ascii="Arial" w:hAnsi="Arial" w:cs="Arial"/>
          <w:szCs w:val="24"/>
        </w:rPr>
        <w:t xml:space="preserve"> Some people set their watches to alarm every 20 minutes as a reminder. </w:t>
      </w:r>
    </w:p>
    <w:p w:rsidR="00D72DFA" w:rsidRPr="008D078F" w:rsidRDefault="00D72DFA" w:rsidP="00D72DFA">
      <w:pPr>
        <w:numPr>
          <w:ilvl w:val="0"/>
          <w:numId w:val="4"/>
        </w:numPr>
        <w:spacing w:before="100" w:beforeAutospacing="1" w:after="100" w:afterAutospacing="1" w:line="240" w:lineRule="auto"/>
        <w:rPr>
          <w:rFonts w:ascii="Arial" w:hAnsi="Arial" w:cs="Arial"/>
          <w:szCs w:val="24"/>
        </w:rPr>
      </w:pPr>
      <w:r w:rsidRPr="008D078F">
        <w:rPr>
          <w:rFonts w:ascii="Arial" w:hAnsi="Arial" w:cs="Arial"/>
          <w:szCs w:val="24"/>
        </w:rPr>
        <w:t>In an endurance event like a marathon you may want to consume solid foods. Examples of moderate to high glycemic index foods that can be used include ripe bananas, sandwiches with jam, honey or banana, jelly beans, cereal bars.</w:t>
      </w:r>
    </w:p>
    <w:p w:rsidR="00D72DFA" w:rsidRPr="008D078F" w:rsidRDefault="00D72DFA" w:rsidP="00D72DFA">
      <w:pPr>
        <w:numPr>
          <w:ilvl w:val="0"/>
          <w:numId w:val="4"/>
        </w:numPr>
        <w:spacing w:before="100" w:beforeAutospacing="1" w:after="100" w:afterAutospacing="1" w:line="240" w:lineRule="auto"/>
        <w:rPr>
          <w:rFonts w:ascii="Arial" w:hAnsi="Arial" w:cs="Arial"/>
          <w:szCs w:val="24"/>
        </w:rPr>
      </w:pPr>
      <w:r w:rsidRPr="008D078F">
        <w:rPr>
          <w:rFonts w:ascii="Arial" w:hAnsi="Arial" w:cs="Arial"/>
          <w:szCs w:val="24"/>
        </w:rPr>
        <w:t>Sports bars can also provide a convenient form of carbohydrate. Experiment with these in training. You may want to take the wrapper off and cut the bar into bite-sized pieces to make them easier to eat.</w:t>
      </w:r>
    </w:p>
    <w:p w:rsidR="00D72DFA" w:rsidRPr="008D078F" w:rsidRDefault="00D72DFA" w:rsidP="00D72DFA">
      <w:pPr>
        <w:numPr>
          <w:ilvl w:val="0"/>
          <w:numId w:val="4"/>
        </w:numPr>
        <w:spacing w:before="100" w:beforeAutospacing="1" w:after="100" w:afterAutospacing="1" w:line="240" w:lineRule="auto"/>
        <w:rPr>
          <w:rFonts w:ascii="Arial" w:hAnsi="Arial" w:cs="Arial"/>
          <w:szCs w:val="24"/>
        </w:rPr>
      </w:pPr>
      <w:r w:rsidRPr="008D078F">
        <w:rPr>
          <w:rFonts w:ascii="Arial" w:hAnsi="Arial" w:cs="Arial"/>
          <w:szCs w:val="24"/>
        </w:rPr>
        <w:t>Find out what foods will be available at the aid stations at your marathon and familiarize yourself with these in training, or take your own food and fluids with you.</w:t>
      </w:r>
    </w:p>
    <w:p w:rsidR="00D72DFA" w:rsidRPr="008D078F" w:rsidRDefault="00D72DFA" w:rsidP="00D72DFA">
      <w:pPr>
        <w:rPr>
          <w:rFonts w:ascii="Arial" w:hAnsi="Arial" w:cs="Arial"/>
          <w:b/>
          <w:szCs w:val="24"/>
        </w:rPr>
      </w:pPr>
      <w:r w:rsidRPr="008D078F">
        <w:rPr>
          <w:rFonts w:ascii="Arial" w:hAnsi="Arial" w:cs="Arial"/>
          <w:b/>
          <w:szCs w:val="24"/>
        </w:rPr>
        <w:t>Strategies to restore your fluid and electrolyte balance</w:t>
      </w:r>
      <w:bookmarkEnd w:id="1"/>
      <w:r w:rsidRPr="008D078F">
        <w:rPr>
          <w:rFonts w:ascii="Arial" w:hAnsi="Arial" w:cs="Arial"/>
          <w:b/>
          <w:szCs w:val="24"/>
        </w:rPr>
        <w:t xml:space="preserve"> </w:t>
      </w:r>
    </w:p>
    <w:p w:rsidR="00D72DFA" w:rsidRPr="008D078F" w:rsidRDefault="00D72DFA" w:rsidP="00D72DFA">
      <w:pPr>
        <w:numPr>
          <w:ilvl w:val="0"/>
          <w:numId w:val="6"/>
        </w:numPr>
        <w:spacing w:before="100" w:beforeAutospacing="1" w:after="100" w:afterAutospacing="1" w:line="240" w:lineRule="auto"/>
        <w:rPr>
          <w:rFonts w:ascii="Arial" w:hAnsi="Arial" w:cs="Arial"/>
          <w:szCs w:val="24"/>
        </w:rPr>
      </w:pPr>
      <w:r w:rsidRPr="008D078F">
        <w:rPr>
          <w:rFonts w:ascii="Arial" w:hAnsi="Arial" w:cs="Arial"/>
          <w:szCs w:val="24"/>
        </w:rPr>
        <w:t>No matter how well you followed your fluid plan during your event, you will probably have some degree of dehydration. It is essential to replace lost fluids.</w:t>
      </w:r>
    </w:p>
    <w:p w:rsidR="00D72DFA" w:rsidRPr="008D078F" w:rsidRDefault="00D72DFA" w:rsidP="00D72DFA">
      <w:pPr>
        <w:numPr>
          <w:ilvl w:val="0"/>
          <w:numId w:val="6"/>
        </w:numPr>
        <w:spacing w:before="100" w:beforeAutospacing="1" w:after="100" w:afterAutospacing="1" w:line="240" w:lineRule="auto"/>
        <w:rPr>
          <w:rFonts w:ascii="Arial" w:hAnsi="Arial" w:cs="Arial"/>
          <w:szCs w:val="24"/>
        </w:rPr>
      </w:pPr>
      <w:r w:rsidRPr="008D078F">
        <w:rPr>
          <w:rFonts w:ascii="Arial" w:hAnsi="Arial" w:cs="Arial"/>
          <w:szCs w:val="24"/>
        </w:rPr>
        <w:t>Start drinking as soon as you have finished your event, and continue to drink until your urine is clear and you body weight is back to pre-race weight. You need to drink 1.5 times the amount of body weight you have lost to replace fluid losses from exercise and from urination.</w:t>
      </w:r>
    </w:p>
    <w:p w:rsidR="00D72DFA" w:rsidRPr="008D078F" w:rsidRDefault="00D72DFA" w:rsidP="00D72DFA">
      <w:pPr>
        <w:numPr>
          <w:ilvl w:val="0"/>
          <w:numId w:val="6"/>
        </w:numPr>
        <w:spacing w:before="100" w:beforeAutospacing="1" w:after="100" w:afterAutospacing="1" w:line="240" w:lineRule="auto"/>
        <w:rPr>
          <w:rFonts w:ascii="Arial" w:hAnsi="Arial" w:cs="Arial"/>
          <w:szCs w:val="24"/>
        </w:rPr>
      </w:pPr>
      <w:r w:rsidRPr="008D078F">
        <w:rPr>
          <w:rFonts w:ascii="Arial" w:hAnsi="Arial" w:cs="Arial"/>
          <w:szCs w:val="24"/>
        </w:rPr>
        <w:t>Replacing sodium losses will ensure maximum fluid retention. You can replace sodium losses by drinking a sports drink or eating a post-recovery meal or snack with salt as a component, or added.</w:t>
      </w:r>
    </w:p>
    <w:p w:rsidR="00D72DFA" w:rsidRPr="008D078F" w:rsidRDefault="00D72DFA" w:rsidP="00D72DFA">
      <w:pPr>
        <w:numPr>
          <w:ilvl w:val="0"/>
          <w:numId w:val="6"/>
        </w:numPr>
        <w:spacing w:before="100" w:beforeAutospacing="1" w:after="100" w:afterAutospacing="1" w:line="240" w:lineRule="auto"/>
        <w:rPr>
          <w:rFonts w:ascii="Arial" w:hAnsi="Arial" w:cs="Arial"/>
          <w:szCs w:val="24"/>
        </w:rPr>
      </w:pPr>
      <w:r w:rsidRPr="008D078F">
        <w:rPr>
          <w:rFonts w:ascii="Arial" w:hAnsi="Arial" w:cs="Arial"/>
          <w:szCs w:val="24"/>
        </w:rPr>
        <w:t>Sports drinks provide optimal rehydration as the sodium content rebalances body fluid, and helps your body retain the consumed fluid.</w:t>
      </w:r>
    </w:p>
    <w:p w:rsidR="00D72DFA" w:rsidRPr="008D078F" w:rsidRDefault="00D72DFA" w:rsidP="00D72DFA">
      <w:pPr>
        <w:numPr>
          <w:ilvl w:val="0"/>
          <w:numId w:val="6"/>
        </w:numPr>
        <w:spacing w:before="100" w:beforeAutospacing="1" w:after="100" w:afterAutospacing="1" w:line="240" w:lineRule="auto"/>
        <w:rPr>
          <w:rFonts w:ascii="Arial" w:hAnsi="Arial" w:cs="Arial"/>
          <w:szCs w:val="24"/>
        </w:rPr>
      </w:pPr>
      <w:r w:rsidRPr="008D078F">
        <w:rPr>
          <w:rFonts w:ascii="Arial" w:hAnsi="Arial" w:cs="Arial"/>
          <w:szCs w:val="24"/>
        </w:rPr>
        <w:t>Drink cool fluids that you enjoy.</w:t>
      </w:r>
    </w:p>
    <w:p w:rsidR="00D72DFA" w:rsidRPr="008D078F" w:rsidRDefault="00D72DFA" w:rsidP="00D72DFA">
      <w:pPr>
        <w:numPr>
          <w:ilvl w:val="0"/>
          <w:numId w:val="6"/>
        </w:numPr>
        <w:spacing w:before="100" w:beforeAutospacing="1" w:after="100" w:afterAutospacing="1" w:line="240" w:lineRule="auto"/>
        <w:rPr>
          <w:rFonts w:ascii="Arial" w:hAnsi="Arial" w:cs="Arial"/>
          <w:szCs w:val="24"/>
        </w:rPr>
      </w:pPr>
      <w:r w:rsidRPr="008D078F">
        <w:rPr>
          <w:rFonts w:ascii="Arial" w:hAnsi="Arial" w:cs="Arial"/>
          <w:szCs w:val="24"/>
        </w:rPr>
        <w:t>Avoid drin</w:t>
      </w:r>
      <w:bookmarkStart w:id="2" w:name="_GoBack"/>
      <w:bookmarkEnd w:id="2"/>
      <w:r w:rsidRPr="008D078F">
        <w:rPr>
          <w:rFonts w:ascii="Arial" w:hAnsi="Arial" w:cs="Arial"/>
          <w:szCs w:val="24"/>
        </w:rPr>
        <w:t>ks containing caffeine and alcohol after competing.</w:t>
      </w:r>
    </w:p>
    <w:p w:rsidR="001B61B4" w:rsidRPr="008D078F" w:rsidRDefault="001B61B4" w:rsidP="00D72DFA">
      <w:pPr>
        <w:pStyle w:val="NormalWeb"/>
        <w:rPr>
          <w:rFonts w:ascii="Arial" w:hAnsi="Arial" w:cs="Arial"/>
          <w:b/>
          <w:bCs/>
          <w:sz w:val="22"/>
        </w:rPr>
      </w:pPr>
      <w:bookmarkStart w:id="3" w:name="gly"/>
    </w:p>
    <w:p w:rsidR="001B61B4" w:rsidRPr="008D078F" w:rsidRDefault="001B61B4" w:rsidP="00D72DFA">
      <w:pPr>
        <w:pStyle w:val="NormalWeb"/>
        <w:rPr>
          <w:rFonts w:ascii="Arial" w:hAnsi="Arial" w:cs="Arial"/>
          <w:b/>
          <w:bCs/>
          <w:sz w:val="22"/>
        </w:rPr>
      </w:pPr>
    </w:p>
    <w:p w:rsidR="008D078F" w:rsidRDefault="008D078F">
      <w:pPr>
        <w:rPr>
          <w:rFonts w:ascii="Arial" w:eastAsia="Times New Roman" w:hAnsi="Arial" w:cs="Arial"/>
          <w:b/>
          <w:bCs/>
          <w:szCs w:val="24"/>
          <w:lang w:val="en-US"/>
        </w:rPr>
      </w:pPr>
      <w:r>
        <w:rPr>
          <w:rFonts w:ascii="Arial" w:hAnsi="Arial" w:cs="Arial"/>
          <w:b/>
          <w:bCs/>
        </w:rPr>
        <w:br w:type="page"/>
      </w:r>
    </w:p>
    <w:p w:rsidR="00D72DFA" w:rsidRPr="008D078F" w:rsidRDefault="00D72DFA" w:rsidP="00D72DFA">
      <w:pPr>
        <w:pStyle w:val="NormalWeb"/>
        <w:rPr>
          <w:rFonts w:ascii="Arial" w:hAnsi="Arial" w:cs="Arial"/>
          <w:sz w:val="22"/>
        </w:rPr>
      </w:pPr>
      <w:r w:rsidRPr="008D078F">
        <w:rPr>
          <w:rFonts w:ascii="Arial" w:hAnsi="Arial" w:cs="Arial"/>
          <w:b/>
          <w:bCs/>
          <w:sz w:val="22"/>
        </w:rPr>
        <w:lastRenderedPageBreak/>
        <w:t>Strategies to replace used glycogen stores</w:t>
      </w:r>
      <w:bookmarkEnd w:id="3"/>
      <w:r w:rsidRPr="008D078F">
        <w:rPr>
          <w:rFonts w:ascii="Arial" w:hAnsi="Arial" w:cs="Arial"/>
          <w:sz w:val="22"/>
        </w:rPr>
        <w:t xml:space="preserve"> </w:t>
      </w:r>
    </w:p>
    <w:p w:rsidR="00D72DFA" w:rsidRPr="008D078F" w:rsidRDefault="00D72DFA" w:rsidP="00D72DFA">
      <w:pPr>
        <w:numPr>
          <w:ilvl w:val="0"/>
          <w:numId w:val="7"/>
        </w:numPr>
        <w:spacing w:before="100" w:beforeAutospacing="1" w:after="100" w:afterAutospacing="1" w:line="240" w:lineRule="auto"/>
        <w:rPr>
          <w:rFonts w:ascii="Arial" w:hAnsi="Arial" w:cs="Arial"/>
          <w:szCs w:val="24"/>
        </w:rPr>
      </w:pPr>
      <w:r w:rsidRPr="008D078F">
        <w:rPr>
          <w:rFonts w:ascii="Arial" w:hAnsi="Arial" w:cs="Arial"/>
          <w:szCs w:val="24"/>
        </w:rPr>
        <w:t xml:space="preserve">For the first two hours after your event, </w:t>
      </w:r>
      <w:r w:rsidR="00215920" w:rsidRPr="008D078F">
        <w:rPr>
          <w:rFonts w:ascii="Arial" w:hAnsi="Arial" w:cs="Arial"/>
          <w:szCs w:val="24"/>
        </w:rPr>
        <w:t xml:space="preserve">muscle cells and enzymes are more receptive to optimize glycogen recovery. </w:t>
      </w:r>
      <w:r w:rsidRPr="008D078F">
        <w:rPr>
          <w:rFonts w:ascii="Arial" w:hAnsi="Arial" w:cs="Arial"/>
          <w:szCs w:val="24"/>
        </w:rPr>
        <w:t xml:space="preserve">This is the best time to eat moderate to high </w:t>
      </w:r>
      <w:proofErr w:type="spellStart"/>
      <w:r w:rsidRPr="008D078F">
        <w:rPr>
          <w:rFonts w:ascii="Arial" w:hAnsi="Arial" w:cs="Arial"/>
          <w:szCs w:val="24"/>
        </w:rPr>
        <w:t>glycaemic</w:t>
      </w:r>
      <w:proofErr w:type="spellEnd"/>
      <w:r w:rsidRPr="008D078F">
        <w:rPr>
          <w:rFonts w:ascii="Arial" w:hAnsi="Arial" w:cs="Arial"/>
          <w:szCs w:val="24"/>
        </w:rPr>
        <w:t xml:space="preserve"> index foods and using sports drinks. These products will provide glucose to the blood and muscles quickly. If you wait until after two hours to consume carbohydrate, your recovery will be slowed down.</w:t>
      </w:r>
    </w:p>
    <w:p w:rsidR="00D72DFA" w:rsidRPr="008D078F" w:rsidRDefault="00D72DFA" w:rsidP="00D72DFA">
      <w:pPr>
        <w:numPr>
          <w:ilvl w:val="0"/>
          <w:numId w:val="7"/>
        </w:numPr>
        <w:spacing w:before="100" w:beforeAutospacing="1" w:after="100" w:afterAutospacing="1" w:line="240" w:lineRule="auto"/>
        <w:rPr>
          <w:rFonts w:ascii="Arial" w:hAnsi="Arial" w:cs="Arial"/>
          <w:szCs w:val="24"/>
        </w:rPr>
      </w:pPr>
      <w:r w:rsidRPr="008D078F">
        <w:rPr>
          <w:rFonts w:ascii="Arial" w:hAnsi="Arial" w:cs="Arial"/>
          <w:szCs w:val="24"/>
        </w:rPr>
        <w:t>In the 24 hours after your event aim to consume 7-10 g carbohydrate per kg of body weight from carbohydrates.</w:t>
      </w:r>
    </w:p>
    <w:p w:rsidR="00D72DFA" w:rsidRPr="008D078F" w:rsidRDefault="00D72DFA" w:rsidP="00D72DFA">
      <w:pPr>
        <w:numPr>
          <w:ilvl w:val="0"/>
          <w:numId w:val="7"/>
        </w:numPr>
        <w:spacing w:before="100" w:beforeAutospacing="1" w:after="100" w:afterAutospacing="1" w:line="240" w:lineRule="auto"/>
        <w:rPr>
          <w:rFonts w:ascii="Arial" w:hAnsi="Arial" w:cs="Arial"/>
          <w:szCs w:val="24"/>
        </w:rPr>
      </w:pPr>
      <w:r w:rsidRPr="008D078F">
        <w:rPr>
          <w:rFonts w:ascii="Arial" w:hAnsi="Arial" w:cs="Arial"/>
          <w:szCs w:val="24"/>
        </w:rPr>
        <w:t>Approach this goal by eating 1 g carbohydrate per kg of body weight as soon after exercise as possible, then have a high-carbohydrate meal in the next two hours, and normal meals and snacks for the rest of the day.</w:t>
      </w:r>
    </w:p>
    <w:p w:rsidR="00D72DFA" w:rsidRPr="008D078F" w:rsidRDefault="00D72DFA" w:rsidP="00D72DFA">
      <w:pPr>
        <w:numPr>
          <w:ilvl w:val="0"/>
          <w:numId w:val="7"/>
        </w:numPr>
        <w:spacing w:before="100" w:beforeAutospacing="1" w:after="100" w:afterAutospacing="1" w:line="240" w:lineRule="auto"/>
        <w:rPr>
          <w:rFonts w:ascii="Arial" w:hAnsi="Arial" w:cs="Arial"/>
          <w:szCs w:val="24"/>
        </w:rPr>
      </w:pPr>
      <w:r w:rsidRPr="008D078F">
        <w:rPr>
          <w:rFonts w:ascii="Arial" w:hAnsi="Arial" w:cs="Arial"/>
          <w:szCs w:val="24"/>
        </w:rPr>
        <w:t>If a main meal is not available, have carbohydrate snacks (at least 50 g every two hours) until you can have your next main meal.</w:t>
      </w:r>
    </w:p>
    <w:p w:rsidR="00D72DFA" w:rsidRPr="008D078F" w:rsidRDefault="00D72DFA" w:rsidP="00D72DFA">
      <w:pPr>
        <w:numPr>
          <w:ilvl w:val="0"/>
          <w:numId w:val="7"/>
        </w:numPr>
        <w:spacing w:before="100" w:beforeAutospacing="1" w:after="100" w:afterAutospacing="1" w:line="240" w:lineRule="auto"/>
        <w:rPr>
          <w:rFonts w:ascii="Arial" w:hAnsi="Arial" w:cs="Arial"/>
          <w:szCs w:val="24"/>
        </w:rPr>
      </w:pPr>
      <w:r w:rsidRPr="008D078F">
        <w:rPr>
          <w:rFonts w:ascii="Arial" w:hAnsi="Arial" w:cs="Arial"/>
          <w:szCs w:val="24"/>
        </w:rPr>
        <w:t xml:space="preserve">Sports drinks can provide carbohydrate as part of the glycogen </w:t>
      </w:r>
      <w:proofErr w:type="spellStart"/>
      <w:r w:rsidRPr="008D078F">
        <w:rPr>
          <w:rFonts w:ascii="Arial" w:hAnsi="Arial" w:cs="Arial"/>
          <w:szCs w:val="24"/>
        </w:rPr>
        <w:t>resynthesis</w:t>
      </w:r>
      <w:proofErr w:type="spellEnd"/>
      <w:r w:rsidRPr="008D078F">
        <w:rPr>
          <w:rFonts w:ascii="Arial" w:hAnsi="Arial" w:cs="Arial"/>
          <w:szCs w:val="24"/>
        </w:rPr>
        <w:t xml:space="preserve"> strategy.</w:t>
      </w:r>
    </w:p>
    <w:p w:rsidR="00D72DFA" w:rsidRPr="008D078F" w:rsidRDefault="00D72DFA" w:rsidP="00D72DFA">
      <w:pPr>
        <w:pStyle w:val="NormalWeb"/>
        <w:rPr>
          <w:rFonts w:ascii="Arial" w:hAnsi="Arial" w:cs="Arial"/>
          <w:sz w:val="22"/>
        </w:rPr>
      </w:pPr>
      <w:bookmarkStart w:id="4" w:name="rep"/>
      <w:r w:rsidRPr="008D078F">
        <w:rPr>
          <w:rFonts w:ascii="Arial" w:hAnsi="Arial" w:cs="Arial"/>
          <w:b/>
          <w:bCs/>
          <w:sz w:val="22"/>
        </w:rPr>
        <w:t>Strategies to help the repair of muscle damage</w:t>
      </w:r>
      <w:bookmarkEnd w:id="4"/>
      <w:r w:rsidRPr="008D078F">
        <w:rPr>
          <w:rFonts w:ascii="Arial" w:hAnsi="Arial" w:cs="Arial"/>
          <w:sz w:val="22"/>
        </w:rPr>
        <w:t xml:space="preserve"> </w:t>
      </w:r>
    </w:p>
    <w:p w:rsidR="00D72DFA" w:rsidRPr="008D078F" w:rsidRDefault="00D72DFA" w:rsidP="00D72DFA">
      <w:pPr>
        <w:pStyle w:val="NormalWeb"/>
        <w:numPr>
          <w:ilvl w:val="0"/>
          <w:numId w:val="9"/>
        </w:numPr>
        <w:tabs>
          <w:tab w:val="clear" w:pos="1080"/>
          <w:tab w:val="num" w:pos="709"/>
        </w:tabs>
        <w:ind w:left="709" w:hanging="283"/>
        <w:rPr>
          <w:rFonts w:ascii="Arial" w:hAnsi="Arial" w:cs="Arial"/>
          <w:sz w:val="22"/>
        </w:rPr>
      </w:pPr>
      <w:r w:rsidRPr="008D078F">
        <w:rPr>
          <w:rFonts w:ascii="Arial" w:hAnsi="Arial" w:cs="Arial"/>
          <w:sz w:val="22"/>
        </w:rPr>
        <w:t xml:space="preserve">Muscle damage can occur due to body contact or eccentric exercise (that is, the type of exercise that makes you sore the next day). </w:t>
      </w:r>
    </w:p>
    <w:p w:rsidR="00D72DFA" w:rsidRPr="008D078F" w:rsidRDefault="00D72DFA" w:rsidP="00D72DFA">
      <w:pPr>
        <w:pStyle w:val="NormalWeb"/>
        <w:numPr>
          <w:ilvl w:val="0"/>
          <w:numId w:val="9"/>
        </w:numPr>
        <w:tabs>
          <w:tab w:val="clear" w:pos="1080"/>
          <w:tab w:val="num" w:pos="709"/>
        </w:tabs>
        <w:ind w:left="709" w:hanging="283"/>
        <w:rPr>
          <w:rFonts w:ascii="Arial" w:hAnsi="Arial" w:cs="Arial"/>
          <w:sz w:val="22"/>
        </w:rPr>
      </w:pPr>
      <w:r w:rsidRPr="008D078F">
        <w:rPr>
          <w:rFonts w:ascii="Arial" w:hAnsi="Arial" w:cs="Arial"/>
          <w:sz w:val="22"/>
        </w:rPr>
        <w:t xml:space="preserve">The damage to muscle </w:t>
      </w:r>
      <w:proofErr w:type="spellStart"/>
      <w:r w:rsidRPr="008D078F">
        <w:rPr>
          <w:rFonts w:ascii="Arial" w:hAnsi="Arial" w:cs="Arial"/>
          <w:sz w:val="22"/>
        </w:rPr>
        <w:t>fibres</w:t>
      </w:r>
      <w:proofErr w:type="spellEnd"/>
      <w:r w:rsidRPr="008D078F">
        <w:rPr>
          <w:rFonts w:ascii="Arial" w:hAnsi="Arial" w:cs="Arial"/>
          <w:sz w:val="22"/>
        </w:rPr>
        <w:t xml:space="preserve"> means they cannot store glycogen as well. </w:t>
      </w:r>
    </w:p>
    <w:p w:rsidR="00D72DFA" w:rsidRPr="008D078F" w:rsidRDefault="00D72DFA" w:rsidP="00D72DFA">
      <w:pPr>
        <w:pStyle w:val="NormalWeb"/>
        <w:numPr>
          <w:ilvl w:val="0"/>
          <w:numId w:val="9"/>
        </w:numPr>
        <w:tabs>
          <w:tab w:val="clear" w:pos="1080"/>
          <w:tab w:val="num" w:pos="709"/>
        </w:tabs>
        <w:ind w:left="709" w:hanging="283"/>
        <w:rPr>
          <w:rFonts w:ascii="Arial" w:hAnsi="Arial" w:cs="Arial"/>
          <w:sz w:val="22"/>
        </w:rPr>
      </w:pPr>
      <w:r w:rsidRPr="008D078F">
        <w:rPr>
          <w:rFonts w:ascii="Arial" w:hAnsi="Arial" w:cs="Arial"/>
          <w:sz w:val="22"/>
        </w:rPr>
        <w:t xml:space="preserve">After an intensive race, </w:t>
      </w:r>
      <w:r w:rsidR="009C4CC0" w:rsidRPr="008D078F">
        <w:rPr>
          <w:rFonts w:ascii="Arial" w:hAnsi="Arial" w:cs="Arial"/>
          <w:sz w:val="22"/>
        </w:rPr>
        <w:t xml:space="preserve">or </w:t>
      </w:r>
      <w:r w:rsidRPr="008D078F">
        <w:rPr>
          <w:rFonts w:ascii="Arial" w:hAnsi="Arial" w:cs="Arial"/>
          <w:sz w:val="22"/>
        </w:rPr>
        <w:t xml:space="preserve">bruising and muscle damage (that is, soreness), pay special attention to meeting your recovery carbohydrate needs to help muscle recovery. </w:t>
      </w:r>
    </w:p>
    <w:p w:rsidR="00D72DFA" w:rsidRPr="008D078F" w:rsidRDefault="00D72DFA" w:rsidP="00D72DFA">
      <w:pPr>
        <w:pStyle w:val="NormalWeb"/>
        <w:numPr>
          <w:ilvl w:val="0"/>
          <w:numId w:val="9"/>
        </w:numPr>
        <w:tabs>
          <w:tab w:val="clear" w:pos="1080"/>
          <w:tab w:val="num" w:pos="709"/>
        </w:tabs>
        <w:ind w:left="709" w:hanging="283"/>
        <w:rPr>
          <w:rFonts w:ascii="Arial" w:hAnsi="Arial" w:cs="Arial"/>
          <w:sz w:val="22"/>
        </w:rPr>
      </w:pPr>
      <w:r w:rsidRPr="008D078F">
        <w:rPr>
          <w:rFonts w:ascii="Arial" w:hAnsi="Arial" w:cs="Arial"/>
          <w:sz w:val="22"/>
        </w:rPr>
        <w:t xml:space="preserve">Do not expect optimal endurance performance until soreness is gone, as muscle glycogen will not be totally replaced. </w:t>
      </w:r>
    </w:p>
    <w:p w:rsidR="00D72DFA" w:rsidRPr="008D078F" w:rsidRDefault="00D72DFA" w:rsidP="00D72DFA">
      <w:pPr>
        <w:pStyle w:val="NormalWeb"/>
        <w:numPr>
          <w:ilvl w:val="0"/>
          <w:numId w:val="9"/>
        </w:numPr>
        <w:tabs>
          <w:tab w:val="clear" w:pos="1080"/>
          <w:tab w:val="num" w:pos="709"/>
        </w:tabs>
        <w:ind w:left="709" w:hanging="283"/>
        <w:rPr>
          <w:rFonts w:ascii="Arial" w:hAnsi="Arial" w:cs="Arial"/>
          <w:sz w:val="22"/>
        </w:rPr>
      </w:pPr>
      <w:r w:rsidRPr="008D078F">
        <w:rPr>
          <w:rFonts w:ascii="Arial" w:hAnsi="Arial" w:cs="Arial"/>
          <w:sz w:val="22"/>
        </w:rPr>
        <w:t xml:space="preserve">Avoid </w:t>
      </w:r>
      <w:r w:rsidRPr="008D078F">
        <w:rPr>
          <w:rFonts w:ascii="Arial" w:eastAsia="Calibri" w:hAnsi="Arial" w:cs="Arial"/>
          <w:sz w:val="22"/>
        </w:rPr>
        <w:t>alcohol</w:t>
      </w:r>
      <w:r w:rsidRPr="008D078F">
        <w:rPr>
          <w:rFonts w:ascii="Arial" w:hAnsi="Arial" w:cs="Arial"/>
          <w:sz w:val="22"/>
        </w:rPr>
        <w:t xml:space="preserve"> for at least 24 hours. Alcohol causes more blood to flow to the injured area, increasing swelling and bleeding that will slow recovery and make the injury worse. </w:t>
      </w:r>
    </w:p>
    <w:p w:rsidR="00D72DFA" w:rsidRPr="008D078F" w:rsidRDefault="00D72DFA" w:rsidP="00D72DFA">
      <w:pPr>
        <w:pStyle w:val="NormalWeb"/>
        <w:rPr>
          <w:rFonts w:ascii="Arial" w:hAnsi="Arial" w:cs="Arial"/>
          <w:sz w:val="22"/>
        </w:rPr>
      </w:pPr>
      <w:bookmarkStart w:id="5" w:name="hin"/>
      <w:r w:rsidRPr="008D078F">
        <w:rPr>
          <w:rFonts w:ascii="Arial" w:hAnsi="Arial" w:cs="Arial"/>
          <w:b/>
          <w:bCs/>
          <w:sz w:val="22"/>
        </w:rPr>
        <w:t>Hints for the post-event diet</w:t>
      </w:r>
      <w:bookmarkEnd w:id="5"/>
      <w:r w:rsidRPr="008D078F">
        <w:rPr>
          <w:rFonts w:ascii="Arial" w:hAnsi="Arial" w:cs="Arial"/>
          <w:sz w:val="22"/>
        </w:rPr>
        <w:t xml:space="preserve"> </w:t>
      </w:r>
    </w:p>
    <w:p w:rsidR="00D72DFA" w:rsidRPr="008D078F" w:rsidRDefault="00D72DFA" w:rsidP="00D72DFA">
      <w:pPr>
        <w:numPr>
          <w:ilvl w:val="0"/>
          <w:numId w:val="8"/>
        </w:numPr>
        <w:spacing w:before="100" w:beforeAutospacing="1" w:after="100" w:afterAutospacing="1" w:line="240" w:lineRule="auto"/>
        <w:rPr>
          <w:rFonts w:ascii="Arial" w:hAnsi="Arial" w:cs="Arial"/>
          <w:szCs w:val="24"/>
        </w:rPr>
      </w:pPr>
      <w:r w:rsidRPr="008D078F">
        <w:rPr>
          <w:rFonts w:ascii="Arial" w:hAnsi="Arial" w:cs="Arial"/>
          <w:szCs w:val="24"/>
        </w:rPr>
        <w:t>Recovery will be just as rapid if the carbohydrate is consumed in a few meals or many snacks, as long as you meet your total carbohydrate needs.</w:t>
      </w:r>
    </w:p>
    <w:p w:rsidR="00D72DFA" w:rsidRPr="008D078F" w:rsidRDefault="005C4071" w:rsidP="00D72DFA">
      <w:pPr>
        <w:numPr>
          <w:ilvl w:val="0"/>
          <w:numId w:val="8"/>
        </w:numPr>
        <w:spacing w:before="100" w:beforeAutospacing="1" w:after="100" w:afterAutospacing="1" w:line="240" w:lineRule="auto"/>
        <w:rPr>
          <w:rFonts w:ascii="Arial" w:hAnsi="Arial" w:cs="Arial"/>
          <w:szCs w:val="24"/>
        </w:rPr>
      </w:pPr>
      <w:r w:rsidRPr="008D078F">
        <w:rPr>
          <w:rFonts w:ascii="Arial" w:hAnsi="Arial" w:cs="Arial"/>
          <w:szCs w:val="24"/>
        </w:rPr>
        <w:t>Moderate to high glyc</w:t>
      </w:r>
      <w:r w:rsidR="00D72DFA" w:rsidRPr="008D078F">
        <w:rPr>
          <w:rFonts w:ascii="Arial" w:hAnsi="Arial" w:cs="Arial"/>
          <w:szCs w:val="24"/>
        </w:rPr>
        <w:t>emic index foods may promote greater</w:t>
      </w:r>
      <w:r w:rsidRPr="008D078F">
        <w:rPr>
          <w:rFonts w:ascii="Arial" w:hAnsi="Arial" w:cs="Arial"/>
          <w:szCs w:val="24"/>
        </w:rPr>
        <w:t xml:space="preserve"> glycogen storage than low glyc</w:t>
      </w:r>
      <w:r w:rsidR="00D72DFA" w:rsidRPr="008D078F">
        <w:rPr>
          <w:rFonts w:ascii="Arial" w:hAnsi="Arial" w:cs="Arial"/>
          <w:szCs w:val="24"/>
        </w:rPr>
        <w:t>emic index foods.</w:t>
      </w:r>
    </w:p>
    <w:p w:rsidR="00D72DFA" w:rsidRPr="008D078F" w:rsidRDefault="00D72DFA" w:rsidP="00D72DFA">
      <w:pPr>
        <w:numPr>
          <w:ilvl w:val="0"/>
          <w:numId w:val="8"/>
        </w:numPr>
        <w:spacing w:before="100" w:beforeAutospacing="1" w:after="100" w:afterAutospacing="1" w:line="240" w:lineRule="auto"/>
        <w:rPr>
          <w:rFonts w:ascii="Arial" w:hAnsi="Arial" w:cs="Arial"/>
          <w:szCs w:val="24"/>
        </w:rPr>
      </w:pPr>
      <w:r w:rsidRPr="008D078F">
        <w:rPr>
          <w:rFonts w:ascii="Arial" w:hAnsi="Arial" w:cs="Arial"/>
          <w:szCs w:val="24"/>
        </w:rPr>
        <w:t>Including small amounts of protein in the recovery meal can help increase the rate of muscle glycogen storage.</w:t>
      </w:r>
    </w:p>
    <w:p w:rsidR="00D72DFA" w:rsidRPr="008D078F" w:rsidRDefault="00D72DFA" w:rsidP="00D72DFA">
      <w:pPr>
        <w:numPr>
          <w:ilvl w:val="0"/>
          <w:numId w:val="8"/>
        </w:numPr>
        <w:spacing w:before="100" w:beforeAutospacing="1" w:after="100" w:afterAutospacing="1" w:line="240" w:lineRule="auto"/>
        <w:rPr>
          <w:rFonts w:ascii="Arial" w:hAnsi="Arial" w:cs="Arial"/>
          <w:szCs w:val="24"/>
        </w:rPr>
      </w:pPr>
      <w:r w:rsidRPr="008D078F">
        <w:rPr>
          <w:rFonts w:ascii="Arial" w:hAnsi="Arial" w:cs="Arial"/>
          <w:szCs w:val="24"/>
        </w:rPr>
        <w:t>Glucose and sucrose provide faster muscle recovery than fructose, the sugar found in most fruit and fruit products. Fructose does enhance liver glycogen storage, but only very slowly replaces muscle glycogen. It can form part of the recovery meal, but should not be the only source of carbohydrate.</w:t>
      </w:r>
    </w:p>
    <w:p w:rsidR="00D72DFA" w:rsidRPr="008D078F" w:rsidRDefault="00D72DFA" w:rsidP="00D72DFA">
      <w:pPr>
        <w:numPr>
          <w:ilvl w:val="0"/>
          <w:numId w:val="8"/>
        </w:numPr>
        <w:spacing w:before="100" w:beforeAutospacing="1" w:after="100" w:afterAutospacing="1" w:line="240" w:lineRule="auto"/>
        <w:rPr>
          <w:rFonts w:ascii="Arial" w:hAnsi="Arial" w:cs="Arial"/>
          <w:szCs w:val="24"/>
        </w:rPr>
      </w:pPr>
      <w:r w:rsidRPr="008D078F">
        <w:rPr>
          <w:rFonts w:ascii="Arial" w:hAnsi="Arial" w:cs="Arial"/>
          <w:szCs w:val="24"/>
        </w:rPr>
        <w:t>Choose foods that you like!</w:t>
      </w:r>
    </w:p>
    <w:p w:rsidR="008D078F" w:rsidRDefault="008D078F" w:rsidP="008D078F">
      <w:pPr>
        <w:jc w:val="right"/>
        <w:rPr>
          <w:rFonts w:ascii="Arial" w:hAnsi="Arial" w:cs="Arial"/>
          <w:b/>
          <w:i/>
          <w:szCs w:val="24"/>
        </w:rPr>
      </w:pPr>
    </w:p>
    <w:p w:rsidR="00D72DFA" w:rsidRPr="008D078F" w:rsidRDefault="00D72DFA" w:rsidP="008D078F">
      <w:pPr>
        <w:jc w:val="right"/>
        <w:rPr>
          <w:rFonts w:ascii="Arial" w:hAnsi="Arial" w:cs="Arial"/>
          <w:i/>
          <w:szCs w:val="24"/>
        </w:rPr>
      </w:pPr>
      <w:r w:rsidRPr="008D078F">
        <w:rPr>
          <w:rFonts w:ascii="Arial" w:hAnsi="Arial" w:cs="Arial"/>
          <w:b/>
          <w:i/>
          <w:szCs w:val="24"/>
        </w:rPr>
        <w:t>Sources:</w:t>
      </w:r>
      <w:r w:rsidR="008D078F" w:rsidRPr="008D078F">
        <w:rPr>
          <w:rFonts w:ascii="Arial" w:hAnsi="Arial" w:cs="Arial"/>
          <w:b/>
          <w:i/>
          <w:szCs w:val="24"/>
        </w:rPr>
        <w:t xml:space="preserve"> </w:t>
      </w:r>
      <w:hyperlink r:id="rId9" w:history="1">
        <w:r w:rsidR="008D078F" w:rsidRPr="00110208">
          <w:rPr>
            <w:rStyle w:val="Hyperlink"/>
            <w:rFonts w:ascii="Arial" w:hAnsi="Arial" w:cs="Arial"/>
            <w:b/>
            <w:i/>
            <w:szCs w:val="24"/>
          </w:rPr>
          <w:t>www.marathon-training-program.com</w:t>
        </w:r>
      </w:hyperlink>
      <w:r w:rsidR="008D078F">
        <w:rPr>
          <w:rFonts w:ascii="Arial" w:hAnsi="Arial" w:cs="Arial"/>
          <w:b/>
          <w:i/>
          <w:szCs w:val="24"/>
        </w:rPr>
        <w:t xml:space="preserve">  </w:t>
      </w:r>
      <w:hyperlink r:id="rId10" w:history="1">
        <w:r w:rsidRPr="008D078F">
          <w:rPr>
            <w:rStyle w:val="Hyperlink"/>
            <w:rFonts w:ascii="Arial" w:hAnsi="Arial" w:cs="Arial"/>
            <w:b/>
            <w:i/>
            <w:szCs w:val="24"/>
          </w:rPr>
          <w:t>www.marathon.ipcor.com</w:t>
        </w:r>
      </w:hyperlink>
    </w:p>
    <w:bookmarkEnd w:id="0"/>
    <w:p w:rsidR="00CC4778" w:rsidRDefault="00CC4778" w:rsidP="00245E18">
      <w:pPr>
        <w:spacing w:after="60" w:line="360" w:lineRule="atLeast"/>
        <w:outlineLvl w:val="2"/>
        <w:rPr>
          <w:rFonts w:ascii="Arial" w:hAnsi="Arial" w:cs="Arial"/>
          <w:b/>
          <w:bCs/>
          <w:sz w:val="24"/>
          <w:szCs w:val="24"/>
          <w:u w:val="single"/>
        </w:rPr>
      </w:pPr>
    </w:p>
    <w:sectPr w:rsidR="00CC4778" w:rsidSect="008D078F">
      <w:footerReference w:type="default" r:id="rId11"/>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10" w:rsidRDefault="00B46B10" w:rsidP="00CC4778">
      <w:pPr>
        <w:spacing w:after="0" w:line="240" w:lineRule="auto"/>
      </w:pPr>
      <w:r>
        <w:separator/>
      </w:r>
    </w:p>
  </w:endnote>
  <w:endnote w:type="continuationSeparator" w:id="0">
    <w:p w:rsidR="00B46B10" w:rsidRDefault="00B46B10" w:rsidP="00CC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B2" w:rsidRDefault="00F133DB" w:rsidP="005C4BB2">
    <w:pPr>
      <w:pStyle w:val="Style1"/>
    </w:pPr>
    <w:r>
      <w:rPr>
        <w:lang w:val="en-US"/>
      </w:rPr>
      <w:drawing>
        <wp:anchor distT="0" distB="0" distL="114300" distR="114300" simplePos="0" relativeHeight="251658240" behindDoc="0" locked="0" layoutInCell="1" allowOverlap="1" wp14:anchorId="1F9F2EFC" wp14:editId="38DA3E08">
          <wp:simplePos x="0" y="0"/>
          <wp:positionH relativeFrom="column">
            <wp:posOffset>5821045</wp:posOffset>
          </wp:positionH>
          <wp:positionV relativeFrom="paragraph">
            <wp:posOffset>-60325</wp:posOffset>
          </wp:positionV>
          <wp:extent cx="741045" cy="311150"/>
          <wp:effectExtent l="0" t="0" r="1905" b="0"/>
          <wp:wrapNone/>
          <wp:docPr id="2" name="Picture 1" descr="EmployeeWellness_Logo2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eWellness_Logo2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311150"/>
                  </a:xfrm>
                  <a:prstGeom prst="rect">
                    <a:avLst/>
                  </a:prstGeom>
                  <a:noFill/>
                </pic:spPr>
              </pic:pic>
            </a:graphicData>
          </a:graphic>
          <wp14:sizeRelH relativeFrom="page">
            <wp14:pctWidth>0</wp14:pctWidth>
          </wp14:sizeRelH>
          <wp14:sizeRelV relativeFrom="page">
            <wp14:pctHeight>0</wp14:pctHeight>
          </wp14:sizeRelV>
        </wp:anchor>
      </w:drawing>
    </w:r>
    <w:r w:rsidR="00042A41">
      <w:t>©2010 Employee Wellness Solutions Network –</w:t>
    </w:r>
    <w:r w:rsidR="00042A41">
      <w:rPr>
        <w:i/>
      </w:rPr>
      <w:t xml:space="preserve"> </w:t>
    </w:r>
    <w:r w:rsidR="00281711">
      <w:rPr>
        <w:i/>
      </w:rPr>
      <w:t>During and Post-Run Nutrition Strategie</w:t>
    </w:r>
    <w:r w:rsidR="00CC4778">
      <w:rPr>
        <w:i/>
      </w:rPr>
      <w:t>s</w:t>
    </w:r>
    <w:r w:rsidR="00042A41">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10" w:rsidRDefault="00B46B10" w:rsidP="00CC4778">
      <w:pPr>
        <w:spacing w:after="0" w:line="240" w:lineRule="auto"/>
      </w:pPr>
      <w:r>
        <w:separator/>
      </w:r>
    </w:p>
  </w:footnote>
  <w:footnote w:type="continuationSeparator" w:id="0">
    <w:p w:rsidR="00B46B10" w:rsidRDefault="00B46B10" w:rsidP="00CC4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90C"/>
    <w:multiLevelType w:val="multilevel"/>
    <w:tmpl w:val="2430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1007B"/>
    <w:multiLevelType w:val="multilevel"/>
    <w:tmpl w:val="4BE8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90EE4"/>
    <w:multiLevelType w:val="hybridMultilevel"/>
    <w:tmpl w:val="FC8AF7E4"/>
    <w:lvl w:ilvl="0" w:tplc="889C6F04">
      <w:start w:val="1"/>
      <w:numFmt w:val="bullet"/>
      <w:lvlText w:val=""/>
      <w:lvlJc w:val="left"/>
      <w:pPr>
        <w:tabs>
          <w:tab w:val="num" w:pos="1080"/>
        </w:tabs>
        <w:ind w:left="1080" w:hanging="360"/>
      </w:pPr>
      <w:rPr>
        <w:rFonts w:ascii="Symbol" w:hAnsi="Symbo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AFC6BDA"/>
    <w:multiLevelType w:val="multilevel"/>
    <w:tmpl w:val="A4C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8786F"/>
    <w:multiLevelType w:val="multilevel"/>
    <w:tmpl w:val="2974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62A87"/>
    <w:multiLevelType w:val="multilevel"/>
    <w:tmpl w:val="6ED4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86AD6"/>
    <w:multiLevelType w:val="multilevel"/>
    <w:tmpl w:val="C7C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EC733F"/>
    <w:multiLevelType w:val="multilevel"/>
    <w:tmpl w:val="02A0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17C87"/>
    <w:multiLevelType w:val="hybridMultilevel"/>
    <w:tmpl w:val="18667804"/>
    <w:lvl w:ilvl="0" w:tplc="2E06E946">
      <w:start w:val="1"/>
      <w:numFmt w:val="bullet"/>
      <w:lvlText w:val=""/>
      <w:lvlJc w:val="left"/>
      <w:pPr>
        <w:tabs>
          <w:tab w:val="num" w:pos="1440"/>
        </w:tabs>
        <w:ind w:left="144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4"/>
  </w:num>
  <w:num w:numId="6">
    <w:abstractNumId w:val="7"/>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18"/>
    <w:rsid w:val="00042A41"/>
    <w:rsid w:val="00176CD3"/>
    <w:rsid w:val="001B61B4"/>
    <w:rsid w:val="00215920"/>
    <w:rsid w:val="00245E18"/>
    <w:rsid w:val="00281711"/>
    <w:rsid w:val="00301E0C"/>
    <w:rsid w:val="005C4071"/>
    <w:rsid w:val="008D078F"/>
    <w:rsid w:val="009C4CC0"/>
    <w:rsid w:val="00B46B10"/>
    <w:rsid w:val="00BD395D"/>
    <w:rsid w:val="00CC4778"/>
    <w:rsid w:val="00D72DFA"/>
    <w:rsid w:val="00F13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basedOn w:val="DefaultParagraphFont"/>
    <w:link w:val="Style1"/>
    <w:locked/>
    <w:rsid w:val="00245E18"/>
    <w:rPr>
      <w:rFonts w:ascii="Arial" w:hAnsi="Arial" w:cs="Arial"/>
      <w:iCs/>
      <w:noProof/>
      <w:sz w:val="18"/>
      <w:szCs w:val="18"/>
    </w:rPr>
  </w:style>
  <w:style w:type="paragraph" w:customStyle="1" w:styleId="Style1">
    <w:name w:val="Style1"/>
    <w:basedOn w:val="Footer"/>
    <w:link w:val="Style1Char"/>
    <w:qFormat/>
    <w:rsid w:val="00245E18"/>
    <w:rPr>
      <w:rFonts w:ascii="Arial" w:eastAsiaTheme="minorHAnsi" w:hAnsi="Arial" w:cs="Arial"/>
      <w:iCs/>
      <w:noProof/>
      <w:sz w:val="18"/>
      <w:szCs w:val="18"/>
    </w:rPr>
  </w:style>
  <w:style w:type="character" w:styleId="Hyperlink">
    <w:name w:val="Hyperlink"/>
    <w:basedOn w:val="DefaultParagraphFont"/>
    <w:unhideWhenUsed/>
    <w:rsid w:val="00245E18"/>
    <w:rPr>
      <w:color w:val="0000FF"/>
      <w:u w:val="single"/>
    </w:rPr>
  </w:style>
  <w:style w:type="paragraph" w:styleId="NormalWeb">
    <w:name w:val="Normal (Web)"/>
    <w:basedOn w:val="Normal"/>
    <w:rsid w:val="00245E1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klink">
    <w:name w:val="klink"/>
    <w:basedOn w:val="DefaultParagraphFont"/>
    <w:rsid w:val="00245E18"/>
  </w:style>
  <w:style w:type="paragraph" w:styleId="Footer">
    <w:name w:val="footer"/>
    <w:basedOn w:val="Normal"/>
    <w:link w:val="FooterChar"/>
    <w:uiPriority w:val="99"/>
    <w:semiHidden/>
    <w:unhideWhenUsed/>
    <w:rsid w:val="00245E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5E18"/>
    <w:rPr>
      <w:rFonts w:ascii="Calibri" w:eastAsia="Calibri" w:hAnsi="Calibri" w:cs="Times New Roman"/>
    </w:rPr>
  </w:style>
  <w:style w:type="paragraph" w:styleId="Header">
    <w:name w:val="header"/>
    <w:basedOn w:val="Normal"/>
    <w:link w:val="HeaderChar"/>
    <w:uiPriority w:val="99"/>
    <w:semiHidden/>
    <w:unhideWhenUsed/>
    <w:rsid w:val="00CC4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477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basedOn w:val="DefaultParagraphFont"/>
    <w:link w:val="Style1"/>
    <w:locked/>
    <w:rsid w:val="00245E18"/>
    <w:rPr>
      <w:rFonts w:ascii="Arial" w:hAnsi="Arial" w:cs="Arial"/>
      <w:iCs/>
      <w:noProof/>
      <w:sz w:val="18"/>
      <w:szCs w:val="18"/>
    </w:rPr>
  </w:style>
  <w:style w:type="paragraph" w:customStyle="1" w:styleId="Style1">
    <w:name w:val="Style1"/>
    <w:basedOn w:val="Footer"/>
    <w:link w:val="Style1Char"/>
    <w:qFormat/>
    <w:rsid w:val="00245E18"/>
    <w:rPr>
      <w:rFonts w:ascii="Arial" w:eastAsiaTheme="minorHAnsi" w:hAnsi="Arial" w:cs="Arial"/>
      <w:iCs/>
      <w:noProof/>
      <w:sz w:val="18"/>
      <w:szCs w:val="18"/>
    </w:rPr>
  </w:style>
  <w:style w:type="character" w:styleId="Hyperlink">
    <w:name w:val="Hyperlink"/>
    <w:basedOn w:val="DefaultParagraphFont"/>
    <w:unhideWhenUsed/>
    <w:rsid w:val="00245E18"/>
    <w:rPr>
      <w:color w:val="0000FF"/>
      <w:u w:val="single"/>
    </w:rPr>
  </w:style>
  <w:style w:type="paragraph" w:styleId="NormalWeb">
    <w:name w:val="Normal (Web)"/>
    <w:basedOn w:val="Normal"/>
    <w:rsid w:val="00245E1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klink">
    <w:name w:val="klink"/>
    <w:basedOn w:val="DefaultParagraphFont"/>
    <w:rsid w:val="00245E18"/>
  </w:style>
  <w:style w:type="paragraph" w:styleId="Footer">
    <w:name w:val="footer"/>
    <w:basedOn w:val="Normal"/>
    <w:link w:val="FooterChar"/>
    <w:uiPriority w:val="99"/>
    <w:semiHidden/>
    <w:unhideWhenUsed/>
    <w:rsid w:val="00245E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5E18"/>
    <w:rPr>
      <w:rFonts w:ascii="Calibri" w:eastAsia="Calibri" w:hAnsi="Calibri" w:cs="Times New Roman"/>
    </w:rPr>
  </w:style>
  <w:style w:type="paragraph" w:styleId="Header">
    <w:name w:val="header"/>
    <w:basedOn w:val="Normal"/>
    <w:link w:val="HeaderChar"/>
    <w:uiPriority w:val="99"/>
    <w:semiHidden/>
    <w:unhideWhenUsed/>
    <w:rsid w:val="00CC4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47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athon.ipcor.com" TargetMode="External"/><Relationship Id="rId4" Type="http://schemas.openxmlformats.org/officeDocument/2006/relationships/settings" Target="settings.xml"/><Relationship Id="rId9" Type="http://schemas.openxmlformats.org/officeDocument/2006/relationships/hyperlink" Target="http://www.marathon-training-progra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Lam</dc:creator>
  <cp:lastModifiedBy>Garth Jansen</cp:lastModifiedBy>
  <cp:revision>4</cp:revision>
  <dcterms:created xsi:type="dcterms:W3CDTF">2011-06-14T13:27:00Z</dcterms:created>
  <dcterms:modified xsi:type="dcterms:W3CDTF">2011-06-15T10:44:00Z</dcterms:modified>
</cp:coreProperties>
</file>